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515B1" w14:textId="5C82B82A" w:rsidR="0069319E" w:rsidRPr="001C04B2" w:rsidRDefault="00407A19">
      <w:pPr>
        <w:rPr>
          <w:sz w:val="28"/>
          <w:szCs w:val="28"/>
        </w:rPr>
      </w:pPr>
      <w:bookmarkStart w:id="0" w:name="_GoBack"/>
      <w:bookmarkEnd w:id="0"/>
      <w:r>
        <w:rPr>
          <w:noProof/>
          <w:lang w:val="en-US"/>
        </w:rPr>
        <w:drawing>
          <wp:anchor distT="0" distB="0" distL="114300" distR="114300" simplePos="0" relativeHeight="251655680" behindDoc="0" locked="0" layoutInCell="1" allowOverlap="1" wp14:anchorId="1C0EAFD0" wp14:editId="7A7B922E">
            <wp:simplePos x="0" y="0"/>
            <wp:positionH relativeFrom="column">
              <wp:posOffset>3395345</wp:posOffset>
            </wp:positionH>
            <wp:positionV relativeFrom="paragraph">
              <wp:posOffset>-191135</wp:posOffset>
            </wp:positionV>
            <wp:extent cx="2828290" cy="2206625"/>
            <wp:effectExtent l="0" t="0" r="0" b="3175"/>
            <wp:wrapTight wrapText="bothSides">
              <wp:wrapPolygon edited="0">
                <wp:start x="2134" y="0"/>
                <wp:lineTo x="0" y="1243"/>
                <wp:lineTo x="0" y="11934"/>
                <wp:lineTo x="194" y="16658"/>
                <wp:lineTo x="1552" y="19891"/>
                <wp:lineTo x="1940" y="20388"/>
                <wp:lineTo x="12997" y="21382"/>
                <wp:lineTo x="16877" y="21382"/>
                <wp:lineTo x="19010" y="21382"/>
                <wp:lineTo x="19398" y="21382"/>
                <wp:lineTo x="21144" y="20139"/>
                <wp:lineTo x="21338" y="17404"/>
                <wp:lineTo x="21338" y="1243"/>
                <wp:lineTo x="17652" y="497"/>
                <wp:lineTo x="5044" y="0"/>
                <wp:lineTo x="2134" y="0"/>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22066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656" behindDoc="0" locked="0" layoutInCell="1" allowOverlap="1" wp14:anchorId="71A3E3D2" wp14:editId="3767EBE5">
                <wp:simplePos x="0" y="0"/>
                <wp:positionH relativeFrom="column">
                  <wp:posOffset>0</wp:posOffset>
                </wp:positionH>
                <wp:positionV relativeFrom="paragraph">
                  <wp:posOffset>0</wp:posOffset>
                </wp:positionV>
                <wp:extent cx="3709035" cy="1143000"/>
                <wp:effectExtent l="0" t="0" r="0" b="0"/>
                <wp:wrapSquare wrapText="bothSides"/>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31C9" w14:textId="77777777" w:rsidR="00132439" w:rsidRPr="009468DD" w:rsidRDefault="00132439" w:rsidP="009468DD">
                            <w:pPr>
                              <w:rPr>
                                <w:b/>
                                <w:bCs/>
                                <w:sz w:val="72"/>
                                <w:szCs w:val="72"/>
                              </w:rPr>
                            </w:pPr>
                            <w:r w:rsidRPr="009468DD">
                              <w:rPr>
                                <w:b/>
                                <w:bCs/>
                                <w:sz w:val="72"/>
                                <w:szCs w:val="72"/>
                              </w:rPr>
                              <w:t>Port Underwood Association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width:292.0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" filled="f" stroked="f">
                <v:textbox style="mso-fit-shape-to-text:t">
                  <w:txbxContent>
                    <w:p w14:paraId="375931C9" w14:textId="77777777" w:rsidR="00132439" w:rsidRPr="009468DD" w:rsidRDefault="00132439" w:rsidP="009468DD">
                      <w:pPr>
                        <w:rPr>
                          <w:b/>
                          <w:bCs/>
                          <w:sz w:val="72"/>
                          <w:szCs w:val="72"/>
                        </w:rPr>
                      </w:pPr>
                      <w:r w:rsidRPr="009468DD">
                        <w:rPr>
                          <w:b/>
                          <w:bCs/>
                          <w:sz w:val="72"/>
                          <w:szCs w:val="72"/>
                        </w:rPr>
                        <w:t>Port Underwood Association</w:t>
                      </w:r>
                    </w:p>
                  </w:txbxContent>
                </v:textbox>
                <w10:wrap type="square"/>
              </v:shape>
            </w:pict>
          </mc:Fallback>
        </mc:AlternateContent>
      </w:r>
      <w:r w:rsidR="0069319E" w:rsidRPr="009468DD">
        <w:rPr>
          <w:sz w:val="36"/>
          <w:szCs w:val="36"/>
        </w:rPr>
        <w:t>Welcome</w:t>
      </w:r>
      <w:r w:rsidR="00FF20EF">
        <w:t xml:space="preserve"> </w:t>
      </w:r>
      <w:r w:rsidR="00FF20EF" w:rsidRPr="001C04B2">
        <w:rPr>
          <w:sz w:val="28"/>
          <w:szCs w:val="28"/>
        </w:rPr>
        <w:t>to the</w:t>
      </w:r>
      <w:r w:rsidR="00E21E29" w:rsidRPr="001C04B2">
        <w:rPr>
          <w:sz w:val="28"/>
          <w:szCs w:val="28"/>
        </w:rPr>
        <w:t xml:space="preserve"> </w:t>
      </w:r>
      <w:r w:rsidR="00BF4BC3">
        <w:rPr>
          <w:sz w:val="28"/>
          <w:szCs w:val="28"/>
        </w:rPr>
        <w:t xml:space="preserve">February </w:t>
      </w:r>
      <w:r w:rsidR="0069319E" w:rsidRPr="001C04B2">
        <w:rPr>
          <w:sz w:val="28"/>
          <w:szCs w:val="28"/>
        </w:rPr>
        <w:t>201</w:t>
      </w:r>
      <w:r w:rsidR="00817076" w:rsidRPr="001C04B2">
        <w:rPr>
          <w:sz w:val="28"/>
          <w:szCs w:val="28"/>
        </w:rPr>
        <w:t>6</w:t>
      </w:r>
      <w:r w:rsidR="0069319E" w:rsidRPr="001C04B2">
        <w:rPr>
          <w:sz w:val="28"/>
          <w:szCs w:val="28"/>
        </w:rPr>
        <w:t xml:space="preserve"> issue of the Port Underwood Association newsletter. </w:t>
      </w:r>
    </w:p>
    <w:p w14:paraId="40156CA3" w14:textId="77777777" w:rsidR="00817076" w:rsidRPr="001C04B2" w:rsidRDefault="00817076">
      <w:pPr>
        <w:rPr>
          <w:sz w:val="28"/>
          <w:szCs w:val="28"/>
        </w:rPr>
      </w:pPr>
    </w:p>
    <w:p w14:paraId="261E21E3" w14:textId="6A0391AA" w:rsidR="0069319E" w:rsidRPr="001C04B2" w:rsidRDefault="00817076">
      <w:pPr>
        <w:rPr>
          <w:sz w:val="28"/>
          <w:szCs w:val="28"/>
        </w:rPr>
      </w:pPr>
      <w:r w:rsidRPr="001C04B2">
        <w:rPr>
          <w:sz w:val="28"/>
          <w:szCs w:val="28"/>
        </w:rPr>
        <w:t>The summer weather has been a little variable this year, as I write it is pouring with rain. No doubt it will be sunny tomorrow. I hope that those who have visited the Port have enjoyed their stay.</w:t>
      </w:r>
    </w:p>
    <w:p w14:paraId="2FE540F8" w14:textId="77777777" w:rsidR="00817076" w:rsidRPr="001C04B2" w:rsidRDefault="00817076">
      <w:pPr>
        <w:rPr>
          <w:sz w:val="28"/>
          <w:szCs w:val="28"/>
        </w:rPr>
      </w:pPr>
    </w:p>
    <w:p w14:paraId="08FA2EBB" w14:textId="632794B9" w:rsidR="00817076" w:rsidRPr="001C04B2" w:rsidRDefault="00817076">
      <w:pPr>
        <w:rPr>
          <w:sz w:val="28"/>
          <w:szCs w:val="28"/>
        </w:rPr>
      </w:pPr>
      <w:r w:rsidRPr="001C04B2">
        <w:rPr>
          <w:sz w:val="28"/>
          <w:szCs w:val="28"/>
        </w:rPr>
        <w:t xml:space="preserve">The newsletter will be brief, as a significant amount of the relevant content is in the minutes. Please look at the minutes even if you did not </w:t>
      </w:r>
      <w:r w:rsidR="00954C5E" w:rsidRPr="001C04B2">
        <w:rPr>
          <w:sz w:val="28"/>
          <w:szCs w:val="28"/>
        </w:rPr>
        <w:t>attend</w:t>
      </w:r>
      <w:r w:rsidRPr="001C04B2">
        <w:rPr>
          <w:sz w:val="28"/>
          <w:szCs w:val="28"/>
        </w:rPr>
        <w:t xml:space="preserve"> the meeting.</w:t>
      </w:r>
      <w:r w:rsidR="00954C5E" w:rsidRPr="001C04B2">
        <w:rPr>
          <w:sz w:val="28"/>
          <w:szCs w:val="28"/>
        </w:rPr>
        <w:t xml:space="preserve"> The </w:t>
      </w:r>
      <w:proofErr w:type="gramStart"/>
      <w:r w:rsidR="00954C5E" w:rsidRPr="001C04B2">
        <w:rPr>
          <w:sz w:val="28"/>
          <w:szCs w:val="28"/>
        </w:rPr>
        <w:t>minutes contains</w:t>
      </w:r>
      <w:proofErr w:type="gramEnd"/>
      <w:r w:rsidR="00954C5E" w:rsidRPr="001C04B2">
        <w:rPr>
          <w:sz w:val="28"/>
          <w:szCs w:val="28"/>
        </w:rPr>
        <w:t xml:space="preserve"> details of the committee, </w:t>
      </w:r>
      <w:proofErr w:type="spellStart"/>
      <w:r w:rsidR="00954C5E" w:rsidRPr="001C04B2">
        <w:rPr>
          <w:sz w:val="28"/>
          <w:szCs w:val="28"/>
        </w:rPr>
        <w:t>roading</w:t>
      </w:r>
      <w:proofErr w:type="spellEnd"/>
      <w:r w:rsidR="00954C5E" w:rsidRPr="001C04B2">
        <w:rPr>
          <w:sz w:val="28"/>
          <w:szCs w:val="28"/>
        </w:rPr>
        <w:t xml:space="preserve">, the draft resource management plan, meetings regarding Tsunamis etc. </w:t>
      </w:r>
    </w:p>
    <w:p w14:paraId="487C9C72" w14:textId="77777777" w:rsidR="00817076" w:rsidRPr="001C04B2" w:rsidRDefault="00817076">
      <w:pPr>
        <w:rPr>
          <w:sz w:val="28"/>
          <w:szCs w:val="28"/>
        </w:rPr>
      </w:pPr>
    </w:p>
    <w:p w14:paraId="6BABD30B" w14:textId="7F4B60F0" w:rsidR="004918EA" w:rsidRPr="001C04B2" w:rsidRDefault="006D55B5" w:rsidP="009468DD">
      <w:pPr>
        <w:pStyle w:val="BodyText"/>
        <w:rPr>
          <w:sz w:val="28"/>
          <w:szCs w:val="28"/>
        </w:rPr>
      </w:pPr>
      <w:r w:rsidRPr="001C04B2">
        <w:rPr>
          <w:sz w:val="28"/>
          <w:szCs w:val="28"/>
        </w:rPr>
        <w:t xml:space="preserve">Contributions </w:t>
      </w:r>
      <w:r w:rsidR="004918EA" w:rsidRPr="001C04B2">
        <w:rPr>
          <w:sz w:val="28"/>
          <w:szCs w:val="28"/>
        </w:rPr>
        <w:t xml:space="preserve">are welcome from all members at any time. These can be made at any time to </w:t>
      </w:r>
      <w:r w:rsidR="003706BA" w:rsidRPr="001C04B2">
        <w:rPr>
          <w:sz w:val="28"/>
          <w:szCs w:val="28"/>
        </w:rPr>
        <w:t xml:space="preserve">our e-mail address </w:t>
      </w:r>
      <w:hyperlink r:id="rId9" w:history="1">
        <w:r w:rsidR="003706BA" w:rsidRPr="001C04B2">
          <w:rPr>
            <w:rStyle w:val="Hyperlink"/>
            <w:sz w:val="28"/>
            <w:szCs w:val="28"/>
          </w:rPr>
          <w:t>port.underwood.association@gmail.com</w:t>
        </w:r>
      </w:hyperlink>
      <w:r w:rsidR="003706BA" w:rsidRPr="001C04B2">
        <w:rPr>
          <w:sz w:val="28"/>
          <w:szCs w:val="28"/>
        </w:rPr>
        <w:t xml:space="preserve"> or direct to committee members. </w:t>
      </w:r>
    </w:p>
    <w:p w14:paraId="385E1D15" w14:textId="77777777" w:rsidR="0069319E" w:rsidRPr="001C04B2" w:rsidRDefault="0069319E" w:rsidP="00DA726F">
      <w:pPr>
        <w:pStyle w:val="BodyText"/>
        <w:rPr>
          <w:sz w:val="28"/>
          <w:szCs w:val="28"/>
        </w:rPr>
      </w:pPr>
      <w:r w:rsidRPr="001C04B2">
        <w:rPr>
          <w:sz w:val="28"/>
          <w:szCs w:val="28"/>
        </w:rPr>
        <w:t xml:space="preserve">Best wishes </w:t>
      </w:r>
      <w:r w:rsidR="00407A19" w:rsidRPr="001C04B2">
        <w:rPr>
          <w:noProof/>
          <w:sz w:val="28"/>
          <w:szCs w:val="28"/>
          <w:lang w:val="en-US"/>
        </w:rPr>
        <mc:AlternateContent>
          <mc:Choice Requires="wps">
            <w:drawing>
              <wp:anchor distT="0" distB="0" distL="114300" distR="114300" simplePos="0" relativeHeight="251660800" behindDoc="0" locked="0" layoutInCell="1" allowOverlap="1" wp14:anchorId="78F9473E" wp14:editId="0E2F0E16">
                <wp:simplePos x="0" y="0"/>
                <wp:positionH relativeFrom="column">
                  <wp:posOffset>3937635</wp:posOffset>
                </wp:positionH>
                <wp:positionV relativeFrom="paragraph">
                  <wp:posOffset>139700</wp:posOffset>
                </wp:positionV>
                <wp:extent cx="297815" cy="914400"/>
                <wp:effectExtent l="635" t="0" r="635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300F" w14:textId="77777777" w:rsidR="00132439" w:rsidRDefault="00132439"/>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10.05pt;margin-top:11pt;width:23.45pt;height:1in;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" filled="f" stroked="f">
                <v:textbox>
                  <w:txbxContent>
                    <w:p w14:paraId="3D10300F" w14:textId="77777777" w:rsidR="00132439" w:rsidRDefault="00132439"/>
                  </w:txbxContent>
                </v:textbox>
                <w10:wrap type="square"/>
              </v:shape>
            </w:pict>
          </mc:Fallback>
        </mc:AlternateContent>
      </w:r>
      <w:r w:rsidRPr="001C04B2">
        <w:rPr>
          <w:sz w:val="28"/>
          <w:szCs w:val="28"/>
        </w:rPr>
        <w:t>John</w:t>
      </w:r>
    </w:p>
    <w:p w14:paraId="48D8D24C" w14:textId="77777777" w:rsidR="001C04B2" w:rsidRDefault="001C04B2" w:rsidP="0058582B">
      <w:pPr>
        <w:widowControl w:val="0"/>
        <w:autoSpaceDE w:val="0"/>
        <w:autoSpaceDN w:val="0"/>
        <w:adjustRightInd w:val="0"/>
        <w:rPr>
          <w:b/>
          <w:bCs/>
          <w:color w:val="1A1A1A"/>
          <w:sz w:val="28"/>
          <w:szCs w:val="28"/>
          <w:lang w:val="en-US" w:eastAsia="ja-JP"/>
        </w:rPr>
      </w:pPr>
    </w:p>
    <w:p w14:paraId="0D8E7D3B" w14:textId="7B3C5749" w:rsidR="0069319E" w:rsidRPr="001C04B2" w:rsidRDefault="00954C5E" w:rsidP="0058582B">
      <w:pPr>
        <w:widowControl w:val="0"/>
        <w:autoSpaceDE w:val="0"/>
        <w:autoSpaceDN w:val="0"/>
        <w:adjustRightInd w:val="0"/>
        <w:rPr>
          <w:b/>
          <w:bCs/>
          <w:color w:val="1A1A1A"/>
          <w:sz w:val="28"/>
          <w:szCs w:val="28"/>
          <w:lang w:val="en-US" w:eastAsia="ja-JP"/>
        </w:rPr>
      </w:pPr>
      <w:r w:rsidRPr="001C04B2">
        <w:rPr>
          <w:b/>
          <w:bCs/>
          <w:color w:val="1A1A1A"/>
          <w:sz w:val="28"/>
          <w:szCs w:val="28"/>
          <w:lang w:val="en-US" w:eastAsia="ja-JP"/>
        </w:rPr>
        <w:t>Newsletter c</w:t>
      </w:r>
      <w:r w:rsidR="00817076" w:rsidRPr="001C04B2">
        <w:rPr>
          <w:b/>
          <w:bCs/>
          <w:color w:val="1A1A1A"/>
          <w:sz w:val="28"/>
          <w:szCs w:val="28"/>
          <w:lang w:val="en-US" w:eastAsia="ja-JP"/>
        </w:rPr>
        <w:t>ontent</w:t>
      </w:r>
      <w:r w:rsidRPr="001C04B2">
        <w:rPr>
          <w:b/>
          <w:bCs/>
          <w:color w:val="1A1A1A"/>
          <w:sz w:val="28"/>
          <w:szCs w:val="28"/>
          <w:lang w:val="en-US" w:eastAsia="ja-JP"/>
        </w:rPr>
        <w:t>s</w:t>
      </w:r>
    </w:p>
    <w:p w14:paraId="25F81042" w14:textId="77777777" w:rsidR="00817076" w:rsidRPr="001C04B2" w:rsidRDefault="00817076" w:rsidP="00954C5E">
      <w:pPr>
        <w:rPr>
          <w:sz w:val="28"/>
          <w:szCs w:val="28"/>
        </w:rPr>
      </w:pPr>
    </w:p>
    <w:p w14:paraId="1C3A133A" w14:textId="6E0C3A14" w:rsidR="00954C5E" w:rsidRPr="001C04B2" w:rsidRDefault="00954C5E" w:rsidP="00954C5E">
      <w:pPr>
        <w:rPr>
          <w:sz w:val="28"/>
          <w:szCs w:val="28"/>
        </w:rPr>
      </w:pPr>
      <w:r w:rsidRPr="001C04B2">
        <w:rPr>
          <w:sz w:val="28"/>
          <w:szCs w:val="28"/>
        </w:rPr>
        <w:t>Draft Marlborough resource management plan</w:t>
      </w:r>
    </w:p>
    <w:p w14:paraId="41651F35" w14:textId="77777777" w:rsidR="001C04B2" w:rsidRPr="001C04B2" w:rsidRDefault="001C04B2" w:rsidP="001C04B2">
      <w:pPr>
        <w:rPr>
          <w:sz w:val="28"/>
          <w:szCs w:val="28"/>
        </w:rPr>
      </w:pPr>
      <w:r w:rsidRPr="001C04B2">
        <w:rPr>
          <w:sz w:val="28"/>
          <w:szCs w:val="28"/>
        </w:rPr>
        <w:t>Roads</w:t>
      </w:r>
    </w:p>
    <w:p w14:paraId="190BA02A" w14:textId="0FB085C2" w:rsidR="00954C5E" w:rsidRPr="001C04B2" w:rsidRDefault="001C04B2" w:rsidP="00954C5E">
      <w:pPr>
        <w:rPr>
          <w:sz w:val="28"/>
          <w:szCs w:val="28"/>
        </w:rPr>
      </w:pPr>
      <w:r w:rsidRPr="001C04B2">
        <w:rPr>
          <w:sz w:val="28"/>
          <w:szCs w:val="28"/>
        </w:rPr>
        <w:t>Freedom camping</w:t>
      </w:r>
    </w:p>
    <w:p w14:paraId="4D31EF27" w14:textId="0EDD985B" w:rsidR="001C04B2" w:rsidRPr="001C04B2" w:rsidRDefault="001C04B2" w:rsidP="00954C5E">
      <w:pPr>
        <w:rPr>
          <w:sz w:val="28"/>
          <w:szCs w:val="28"/>
        </w:rPr>
      </w:pPr>
      <w:r w:rsidRPr="001C04B2">
        <w:rPr>
          <w:sz w:val="28"/>
          <w:szCs w:val="28"/>
        </w:rPr>
        <w:t>Fibre Optic internet</w:t>
      </w:r>
    </w:p>
    <w:p w14:paraId="02082E1C" w14:textId="5297A40D" w:rsidR="001C04B2" w:rsidRPr="001C04B2" w:rsidRDefault="001C04B2" w:rsidP="00954C5E">
      <w:pPr>
        <w:rPr>
          <w:sz w:val="28"/>
          <w:szCs w:val="28"/>
        </w:rPr>
      </w:pPr>
      <w:r w:rsidRPr="001C04B2">
        <w:rPr>
          <w:sz w:val="28"/>
          <w:szCs w:val="28"/>
        </w:rPr>
        <w:t>Recreational Fishing Marine Park</w:t>
      </w:r>
    </w:p>
    <w:p w14:paraId="34A16D27" w14:textId="2A2D8271" w:rsidR="00817076" w:rsidRPr="001C04B2" w:rsidRDefault="001C04B2" w:rsidP="00954C5E">
      <w:pPr>
        <w:rPr>
          <w:sz w:val="28"/>
          <w:szCs w:val="28"/>
        </w:rPr>
      </w:pPr>
      <w:r w:rsidRPr="001C04B2">
        <w:rPr>
          <w:sz w:val="28"/>
          <w:szCs w:val="28"/>
        </w:rPr>
        <w:t>Marlborough Marine Futures</w:t>
      </w:r>
    </w:p>
    <w:p w14:paraId="440CA61F" w14:textId="77777777" w:rsidR="007D42B4" w:rsidRDefault="007D42B4" w:rsidP="00954C5E">
      <w:pPr>
        <w:rPr>
          <w:sz w:val="28"/>
          <w:szCs w:val="28"/>
        </w:rPr>
      </w:pPr>
      <w:r>
        <w:rPr>
          <w:sz w:val="28"/>
          <w:szCs w:val="28"/>
        </w:rPr>
        <w:t>Neighbourhood support</w:t>
      </w:r>
    </w:p>
    <w:p w14:paraId="384A3A23" w14:textId="344DD951" w:rsidR="001C04B2" w:rsidRPr="001C04B2" w:rsidRDefault="001C04B2" w:rsidP="00954C5E">
      <w:pPr>
        <w:rPr>
          <w:sz w:val="28"/>
          <w:szCs w:val="28"/>
        </w:rPr>
      </w:pPr>
      <w:r w:rsidRPr="001C04B2">
        <w:rPr>
          <w:sz w:val="28"/>
          <w:szCs w:val="28"/>
        </w:rPr>
        <w:t>Subscriptions</w:t>
      </w:r>
    </w:p>
    <w:p w14:paraId="2E6708AA" w14:textId="44FC2957" w:rsidR="0069319E" w:rsidRPr="001C04B2" w:rsidRDefault="001C04B2" w:rsidP="00954C5E">
      <w:pPr>
        <w:rPr>
          <w:sz w:val="28"/>
          <w:szCs w:val="28"/>
        </w:rPr>
      </w:pPr>
      <w:r w:rsidRPr="001C04B2">
        <w:rPr>
          <w:sz w:val="28"/>
          <w:szCs w:val="28"/>
        </w:rPr>
        <w:t>Snippets from the past</w:t>
      </w:r>
    </w:p>
    <w:p w14:paraId="528EA27B" w14:textId="18CAD496" w:rsidR="001C04B2" w:rsidRPr="001C04B2" w:rsidRDefault="001C04B2" w:rsidP="00954C5E">
      <w:pPr>
        <w:rPr>
          <w:sz w:val="28"/>
          <w:szCs w:val="28"/>
        </w:rPr>
      </w:pPr>
      <w:r w:rsidRPr="001C04B2">
        <w:rPr>
          <w:sz w:val="28"/>
          <w:szCs w:val="28"/>
        </w:rPr>
        <w:t>Minutes of the 2016 AGM</w:t>
      </w:r>
    </w:p>
    <w:p w14:paraId="35CF44CC" w14:textId="0B14492F" w:rsidR="0069319E" w:rsidRPr="00954C5E" w:rsidRDefault="0069319E" w:rsidP="00954C5E"/>
    <w:p w14:paraId="0ECFE515" w14:textId="13A955E5" w:rsidR="0069319E" w:rsidRPr="00954C5E" w:rsidRDefault="00E21E29" w:rsidP="00954C5E">
      <w:r w:rsidRPr="00954C5E">
        <w:t xml:space="preserve"> </w:t>
      </w:r>
      <w:r w:rsidR="001C04B2">
        <w:rPr>
          <w:noProof/>
          <w:lang w:val="en-US"/>
        </w:rPr>
        <mc:AlternateContent>
          <mc:Choice Requires="wps">
            <w:drawing>
              <wp:anchor distT="0" distB="0" distL="114300" distR="114300" simplePos="0" relativeHeight="251662848" behindDoc="0" locked="0" layoutInCell="1" allowOverlap="1" wp14:anchorId="6250F134" wp14:editId="56424EE0">
                <wp:simplePos x="0" y="0"/>
                <wp:positionH relativeFrom="page">
                  <wp:posOffset>1190625</wp:posOffset>
                </wp:positionH>
                <wp:positionV relativeFrom="page">
                  <wp:posOffset>9143365</wp:posOffset>
                </wp:positionV>
                <wp:extent cx="5172075" cy="1190625"/>
                <wp:effectExtent l="0" t="0" r="0" b="9525"/>
                <wp:wrapTight wrapText="bothSides">
                  <wp:wrapPolygon edited="0">
                    <wp:start x="159" y="0"/>
                    <wp:lineTo x="159" y="21427"/>
                    <wp:lineTo x="21322" y="21427"/>
                    <wp:lineTo x="21322" y="0"/>
                    <wp:lineTo x="159" y="0"/>
                  </wp:wrapPolygon>
                </wp:wrapTight>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2421" w14:textId="77777777" w:rsidR="00132439" w:rsidRPr="00CF6C10" w:rsidRDefault="00132439" w:rsidP="001C04B2">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0208FEED" w14:textId="77777777" w:rsidR="00132439" w:rsidRPr="00CF6C10" w:rsidRDefault="00132439" w:rsidP="001C04B2">
                            <w:pPr>
                              <w:pStyle w:val="BlockHeading"/>
                              <w:rPr>
                                <w:rFonts w:ascii="Times New Roman" w:hAnsi="Times New Roman" w:cs="Times New Roman"/>
                                <w:color w:val="auto"/>
                                <w:sz w:val="32"/>
                                <w:szCs w:val="32"/>
                              </w:rPr>
                            </w:pPr>
                            <w:proofErr w:type="gramStart"/>
                            <w:r w:rsidRPr="00CF6C10">
                              <w:rPr>
                                <w:rFonts w:ascii="Times New Roman" w:hAnsi="Times New Roman" w:cs="Times New Roman"/>
                                <w:color w:val="auto"/>
                                <w:sz w:val="32"/>
                                <w:szCs w:val="32"/>
                              </w:rPr>
                              <w:t>port.underwood.association@gmail.com</w:t>
                            </w:r>
                            <w:proofErr w:type="gramEnd"/>
                            <w:r w:rsidRPr="00CF6C10">
                              <w:rPr>
                                <w:rFonts w:ascii="Times New Roman" w:hAnsi="Times New Roman" w:cs="Times New Roman"/>
                                <w:color w:val="auto"/>
                                <w:sz w:val="32"/>
                                <w:szCs w:val="32"/>
                              </w:rPr>
                              <w:t>  or</w:t>
                            </w:r>
                          </w:p>
                          <w:p w14:paraId="2E288405" w14:textId="77777777" w:rsidR="00132439" w:rsidRDefault="00132439" w:rsidP="001C04B2">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p w14:paraId="635D76F4" w14:textId="77777777" w:rsidR="00132439" w:rsidRPr="00CF6C10" w:rsidRDefault="00132439" w:rsidP="001C04B2">
                            <w:pPr>
                              <w:pStyle w:val="BlockHeading"/>
                              <w:rPr>
                                <w:rFonts w:ascii="Times New Roman" w:hAnsi="Times New Roman" w:cs="Times New Roman"/>
                                <w:color w:val="auto"/>
                                <w:sz w:val="32"/>
                                <w:szCs w:val="32"/>
                              </w:rPr>
                            </w:pPr>
                            <w:r>
                              <w:rPr>
                                <w:rFonts w:ascii="Times New Roman" w:hAnsi="Times New Roman" w:cs="Times New Roman"/>
                                <w:color w:val="auto"/>
                                <w:sz w:val="32"/>
                                <w:szCs w:val="32"/>
                              </w:rPr>
                              <w:t>www.portunderwoodassoc.org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93.75pt;margin-top:719.95pt;width:407.25pt;height:9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" filled="f" stroked="f">
                <v:textbox inset=",0,,0">
                  <w:txbxContent>
                    <w:p w14:paraId="6ABA2421" w14:textId="77777777" w:rsidR="00132439" w:rsidRPr="00CF6C10" w:rsidRDefault="00132439" w:rsidP="001C04B2">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0208FEED" w14:textId="77777777" w:rsidR="00132439" w:rsidRPr="00CF6C10" w:rsidRDefault="00132439" w:rsidP="001C04B2">
                      <w:pPr>
                        <w:pStyle w:val="BlockHeading"/>
                        <w:rPr>
                          <w:rFonts w:ascii="Times New Roman" w:hAnsi="Times New Roman" w:cs="Times New Roman"/>
                          <w:color w:val="auto"/>
                          <w:sz w:val="32"/>
                          <w:szCs w:val="32"/>
                        </w:rPr>
                      </w:pPr>
                      <w:proofErr w:type="gramStart"/>
                      <w:r w:rsidRPr="00CF6C10">
                        <w:rPr>
                          <w:rFonts w:ascii="Times New Roman" w:hAnsi="Times New Roman" w:cs="Times New Roman"/>
                          <w:color w:val="auto"/>
                          <w:sz w:val="32"/>
                          <w:szCs w:val="32"/>
                        </w:rPr>
                        <w:t>port.underwood.association@gmail.com</w:t>
                      </w:r>
                      <w:proofErr w:type="gramEnd"/>
                      <w:r w:rsidRPr="00CF6C10">
                        <w:rPr>
                          <w:rFonts w:ascii="Times New Roman" w:hAnsi="Times New Roman" w:cs="Times New Roman"/>
                          <w:color w:val="auto"/>
                          <w:sz w:val="32"/>
                          <w:szCs w:val="32"/>
                        </w:rPr>
                        <w:t>  or</w:t>
                      </w:r>
                    </w:p>
                    <w:p w14:paraId="2E288405" w14:textId="77777777" w:rsidR="00132439" w:rsidRDefault="00132439" w:rsidP="001C04B2">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p w14:paraId="635D76F4" w14:textId="77777777" w:rsidR="00132439" w:rsidRPr="00CF6C10" w:rsidRDefault="00132439" w:rsidP="001C04B2">
                      <w:pPr>
                        <w:pStyle w:val="BlockHeading"/>
                        <w:rPr>
                          <w:rFonts w:ascii="Times New Roman" w:hAnsi="Times New Roman" w:cs="Times New Roman"/>
                          <w:color w:val="auto"/>
                          <w:sz w:val="32"/>
                          <w:szCs w:val="32"/>
                        </w:rPr>
                      </w:pPr>
                      <w:r>
                        <w:rPr>
                          <w:rFonts w:ascii="Times New Roman" w:hAnsi="Times New Roman" w:cs="Times New Roman"/>
                          <w:color w:val="auto"/>
                          <w:sz w:val="32"/>
                          <w:szCs w:val="32"/>
                        </w:rPr>
                        <w:t>www.portunderwoodassoc.org</w:t>
                      </w:r>
                    </w:p>
                  </w:txbxContent>
                </v:textbox>
                <w10:wrap type="tight" anchorx="page" anchory="page"/>
              </v:shape>
            </w:pict>
          </mc:Fallback>
        </mc:AlternateContent>
      </w:r>
    </w:p>
    <w:p w14:paraId="448AC601" w14:textId="11DE79E1" w:rsidR="0069319E" w:rsidRPr="00CF6C10" w:rsidRDefault="0069319E" w:rsidP="00954C5E"/>
    <w:p w14:paraId="1ADAE789" w14:textId="77777777" w:rsidR="0069319E" w:rsidRDefault="0069319E"/>
    <w:p w14:paraId="5AF13E12" w14:textId="77777777" w:rsidR="0069319E" w:rsidRDefault="0069319E" w:rsidP="00CF6C10"/>
    <w:p w14:paraId="2EF1E55F" w14:textId="77777777" w:rsidR="001C04B2" w:rsidRDefault="001C04B2" w:rsidP="00CF6C10"/>
    <w:p w14:paraId="10F92975" w14:textId="77777777" w:rsidR="001C04B2" w:rsidRDefault="001C04B2" w:rsidP="00CF6C10"/>
    <w:p w14:paraId="41B82CF8" w14:textId="77777777" w:rsidR="001C04B2" w:rsidRDefault="001C04B2" w:rsidP="00CF6C10"/>
    <w:p w14:paraId="51A1FA2A" w14:textId="77777777" w:rsidR="001C04B2" w:rsidRDefault="001C04B2" w:rsidP="00CF6C10"/>
    <w:p w14:paraId="4E06EF74" w14:textId="77777777" w:rsidR="001C04B2" w:rsidRDefault="001C04B2" w:rsidP="00CF6C10"/>
    <w:p w14:paraId="4E706502" w14:textId="77777777" w:rsidR="007D42B4" w:rsidRPr="005704D3" w:rsidRDefault="007D42B4" w:rsidP="007D42B4">
      <w:pPr>
        <w:rPr>
          <w:b/>
          <w:sz w:val="32"/>
          <w:szCs w:val="32"/>
        </w:rPr>
      </w:pPr>
      <w:r w:rsidRPr="005704D3">
        <w:rPr>
          <w:b/>
          <w:sz w:val="32"/>
          <w:szCs w:val="32"/>
        </w:rPr>
        <w:t>Draft Marlborough Resource Management Plan</w:t>
      </w:r>
    </w:p>
    <w:p w14:paraId="60BEE06D" w14:textId="77777777" w:rsidR="007D42B4" w:rsidRDefault="007D42B4">
      <w:pPr>
        <w:rPr>
          <w:b/>
          <w:bCs/>
          <w:sz w:val="32"/>
          <w:szCs w:val="32"/>
          <w:lang w:val="en-GB"/>
        </w:rPr>
      </w:pPr>
    </w:p>
    <w:p w14:paraId="01F39E2A" w14:textId="20F84A1D" w:rsidR="00961692" w:rsidRDefault="007D42B4" w:rsidP="007D42B4">
      <w:r>
        <w:t>The draft Marlborough Resource Management Plan will hopefully be made public in early 2016</w:t>
      </w:r>
      <w:r w:rsidRPr="0059718C">
        <w:t xml:space="preserve"> </w:t>
      </w:r>
      <w:r>
        <w:t xml:space="preserve">and open for public submissions for three months. </w:t>
      </w:r>
      <w:r w:rsidR="00961692">
        <w:t xml:space="preserve">Application has been made to the Council for them to notify us when the plan is open for submissions. </w:t>
      </w:r>
    </w:p>
    <w:p w14:paraId="3871636B" w14:textId="77777777" w:rsidR="007D42B4" w:rsidRDefault="007D42B4" w:rsidP="007D42B4"/>
    <w:p w14:paraId="70FFCBFF" w14:textId="0010B57B" w:rsidR="007D42B4" w:rsidRDefault="00961692" w:rsidP="007D42B4">
      <w:r>
        <w:t xml:space="preserve">Although </w:t>
      </w:r>
      <w:r w:rsidR="007D42B4">
        <w:t xml:space="preserve">the Port Underwood Association has made submissions </w:t>
      </w:r>
      <w:r>
        <w:t xml:space="preserve">already this will be our final opportunity to make comment on aspects that impact us. This includes roads, potential development, fishing, landscape, water quality etc.  We will need your help with this to make sure we represent your views. </w:t>
      </w:r>
    </w:p>
    <w:p w14:paraId="1C0EED47" w14:textId="77777777" w:rsidR="00961692" w:rsidRDefault="00961692" w:rsidP="007D42B4"/>
    <w:p w14:paraId="0ABA36EC" w14:textId="7167FE5E" w:rsidR="007D42B4" w:rsidRDefault="00F6510B" w:rsidP="00961692">
      <w:r>
        <w:t>Part of t</w:t>
      </w:r>
      <w:r w:rsidR="007D42B4">
        <w:t>he document</w:t>
      </w:r>
      <w:r>
        <w:t xml:space="preserve"> (still subject to change before release)</w:t>
      </w:r>
      <w:r w:rsidR="007D42B4">
        <w:t xml:space="preserve"> </w:t>
      </w:r>
      <w:r w:rsidR="00961692">
        <w:t xml:space="preserve">is </w:t>
      </w:r>
      <w:r w:rsidR="007D42B4">
        <w:t>available from the Marlb</w:t>
      </w:r>
      <w:r w:rsidR="00961692">
        <w:t>orough District Council website at</w:t>
      </w:r>
    </w:p>
    <w:p w14:paraId="24D9BBA6" w14:textId="77777777" w:rsidR="007D42B4" w:rsidRDefault="007D42B4" w:rsidP="007D42B4"/>
    <w:p w14:paraId="5000A6D2" w14:textId="77777777" w:rsidR="007D42B4" w:rsidRDefault="007D2EB2" w:rsidP="007D42B4">
      <w:hyperlink r:id="rId10" w:history="1">
        <w:r w:rsidR="007D42B4" w:rsidRPr="009D227A">
          <w:rPr>
            <w:rStyle w:val="Hyperlink"/>
          </w:rPr>
          <w:t>http://www.marlborough.govt.nz/Your-Council/RMA/Review-of-Resource-Management-Documents.aspx</w:t>
        </w:r>
      </w:hyperlink>
    </w:p>
    <w:p w14:paraId="15B4A6D1" w14:textId="77777777" w:rsidR="007D42B4" w:rsidRDefault="007D42B4">
      <w:pPr>
        <w:rPr>
          <w:b/>
          <w:bCs/>
          <w:sz w:val="32"/>
          <w:szCs w:val="32"/>
          <w:lang w:val="en-GB"/>
        </w:rPr>
      </w:pPr>
    </w:p>
    <w:p w14:paraId="506FF942" w14:textId="6D110406" w:rsidR="00961692" w:rsidRDefault="00961692">
      <w:pPr>
        <w:rPr>
          <w:b/>
          <w:bCs/>
          <w:sz w:val="32"/>
          <w:szCs w:val="32"/>
          <w:lang w:val="en-GB"/>
        </w:rPr>
      </w:pPr>
      <w:r>
        <w:rPr>
          <w:b/>
          <w:bCs/>
          <w:sz w:val="32"/>
          <w:szCs w:val="32"/>
          <w:lang w:val="en-GB"/>
        </w:rPr>
        <w:t>Roads</w:t>
      </w:r>
    </w:p>
    <w:p w14:paraId="72BA385C" w14:textId="77777777" w:rsidR="00961692" w:rsidRPr="00961692" w:rsidRDefault="00961692"/>
    <w:p w14:paraId="40D45BE1" w14:textId="740EDE43" w:rsidR="00961692" w:rsidRPr="00961692" w:rsidRDefault="00961692">
      <w:r>
        <w:t xml:space="preserve">The council is unaware of any problems with the roads. No incidents have been reported to them or the police regarding accidents or near misses. This has an important impact upon the council’s views with respect to developments in the area. To assist the committee in making the case that the road facilities do not support extensive development any incidents should be reported to the police. Alternatively you can notify the committee or complete the form on the website so we can collate the relevant information. The form is at: </w:t>
      </w:r>
      <w:hyperlink r:id="rId11" w:history="1">
        <w:r w:rsidRPr="009D227A">
          <w:rPr>
            <w:rStyle w:val="Hyperlink"/>
          </w:rPr>
          <w:t>http://www.portunderwoodassoc.org/?page_id=4</w:t>
        </w:r>
      </w:hyperlink>
      <w:r>
        <w:t xml:space="preserve"> </w:t>
      </w:r>
    </w:p>
    <w:p w14:paraId="2DD5B0C3" w14:textId="77777777" w:rsidR="00961692" w:rsidRDefault="00961692"/>
    <w:p w14:paraId="79719BA2" w14:textId="18090F1F" w:rsidR="00961692" w:rsidRPr="00961692" w:rsidRDefault="00961692">
      <w:pPr>
        <w:rPr>
          <w:b/>
          <w:bCs/>
          <w:sz w:val="32"/>
          <w:szCs w:val="32"/>
          <w:lang w:val="en-GB"/>
        </w:rPr>
      </w:pPr>
      <w:r w:rsidRPr="00961692">
        <w:rPr>
          <w:b/>
          <w:bCs/>
          <w:sz w:val="32"/>
          <w:szCs w:val="32"/>
          <w:lang w:val="en-GB"/>
        </w:rPr>
        <w:t>Freedom Camping</w:t>
      </w:r>
    </w:p>
    <w:p w14:paraId="5F666197" w14:textId="77777777" w:rsidR="00961692" w:rsidRDefault="00961692"/>
    <w:p w14:paraId="75BABD9C" w14:textId="74CD5D1D" w:rsidR="00961692" w:rsidRDefault="00F429D1">
      <w:r>
        <w:t>The Freedom Camping bylaws are currently under trial. Camping is permitted in Port Underwood except on</w:t>
      </w:r>
      <w:r w:rsidR="00B91E1C">
        <w:t xml:space="preserve"> some</w:t>
      </w:r>
      <w:r>
        <w:t xml:space="preserve"> DOC land (such as at </w:t>
      </w:r>
      <w:proofErr w:type="spellStart"/>
      <w:r>
        <w:t>Hakahaka</w:t>
      </w:r>
      <w:proofErr w:type="spellEnd"/>
      <w:r>
        <w:t xml:space="preserve"> Bay) and two sites in Ocean Bay. If campers are found</w:t>
      </w:r>
      <w:r w:rsidR="00512B40">
        <w:t xml:space="preserve"> causing problems</w:t>
      </w:r>
      <w:r>
        <w:t xml:space="preserve"> in the Port these should be reported to the Council (or to DOC if on DOC land)</w:t>
      </w:r>
      <w:r w:rsidR="00931168">
        <w:t xml:space="preserve"> on </w:t>
      </w:r>
      <w:r w:rsidR="00931168" w:rsidRPr="00931168">
        <w:t>03 5207400</w:t>
      </w:r>
      <w:r w:rsidR="00931168">
        <w:t xml:space="preserve">. </w:t>
      </w:r>
      <w:r>
        <w:t xml:space="preserve">The registration number of the vehicle should be obtained if possible. </w:t>
      </w:r>
      <w:r w:rsidR="00931168">
        <w:t xml:space="preserve">Some members have already reported illegal camping (and you may have seen the article in the press regarding this). </w:t>
      </w:r>
    </w:p>
    <w:p w14:paraId="73AF69D4" w14:textId="77777777" w:rsidR="00931168" w:rsidRDefault="00931168"/>
    <w:p w14:paraId="0CD97876" w14:textId="74A28AC9" w:rsidR="00931168" w:rsidRDefault="00931168" w:rsidP="00931168">
      <w:pPr>
        <w:rPr>
          <w:rFonts w:eastAsia="Times New Roman"/>
        </w:rPr>
      </w:pPr>
      <w:r>
        <w:t xml:space="preserve">The Freedom Camping bylaws can be found at: </w:t>
      </w:r>
      <w:r w:rsidR="007D2EB2">
        <w:fldChar w:fldCharType="begin"/>
      </w:r>
      <w:r w:rsidR="007D2EB2">
        <w:instrText xml:space="preserve"> HYPERLINK "http://www.marlborough.govt.nz/Recreation/Parks-and-Reserves/Camping/Freedom-Camping-Bylaw.aspx" \t "_blank" </w:instrText>
      </w:r>
      <w:r w:rsidR="007D2EB2">
        <w:fldChar w:fldCharType="separate"/>
      </w:r>
      <w:r>
        <w:rPr>
          <w:rStyle w:val="Hyperlink"/>
          <w:rFonts w:eastAsia="Times New Roman"/>
          <w:color w:val="1155CC"/>
          <w:sz w:val="22"/>
          <w:szCs w:val="22"/>
          <w:shd w:val="clear" w:color="auto" w:fill="FFFFFF"/>
        </w:rPr>
        <w:t>http://www.marlborough.govt.nz/Recreation/Parks-and-Reserves/Camping/Freedom-Camping-Bylaw.aspx</w:t>
      </w:r>
      <w:r w:rsidR="007D2EB2">
        <w:rPr>
          <w:rStyle w:val="Hyperlink"/>
          <w:rFonts w:eastAsia="Times New Roman"/>
          <w:color w:val="1155CC"/>
          <w:sz w:val="22"/>
          <w:szCs w:val="22"/>
          <w:shd w:val="clear" w:color="auto" w:fill="FFFFFF"/>
        </w:rPr>
        <w:fldChar w:fldCharType="end"/>
      </w:r>
    </w:p>
    <w:p w14:paraId="2B7BE221" w14:textId="4A9EC60F" w:rsidR="00931168" w:rsidRDefault="00931168"/>
    <w:p w14:paraId="1AB32401" w14:textId="4F7BACCD" w:rsidR="00931168" w:rsidRDefault="00931168">
      <w:r>
        <w:t xml:space="preserve">The Association will be making a submission on this topic and your views are sought. Submissions are due by 8 April. We would need submissions at least a week before then. </w:t>
      </w:r>
    </w:p>
    <w:p w14:paraId="166C9A41" w14:textId="77777777" w:rsidR="00961692" w:rsidRDefault="00961692"/>
    <w:p w14:paraId="5852CF91" w14:textId="77777777" w:rsidR="00931168" w:rsidRDefault="00931168">
      <w:pPr>
        <w:rPr>
          <w:b/>
          <w:bCs/>
          <w:sz w:val="32"/>
          <w:szCs w:val="32"/>
          <w:lang w:val="en-GB"/>
        </w:rPr>
      </w:pPr>
      <w:r>
        <w:rPr>
          <w:b/>
          <w:bCs/>
          <w:sz w:val="32"/>
          <w:szCs w:val="32"/>
          <w:lang w:val="en-GB"/>
        </w:rPr>
        <w:br w:type="page"/>
      </w:r>
    </w:p>
    <w:p w14:paraId="56A11A73" w14:textId="2F332658" w:rsidR="00931168" w:rsidRPr="00931168" w:rsidRDefault="00931168">
      <w:pPr>
        <w:rPr>
          <w:b/>
          <w:bCs/>
          <w:sz w:val="32"/>
          <w:szCs w:val="32"/>
          <w:lang w:val="en-GB"/>
        </w:rPr>
      </w:pPr>
      <w:r w:rsidRPr="00931168">
        <w:rPr>
          <w:b/>
          <w:bCs/>
          <w:sz w:val="32"/>
          <w:szCs w:val="32"/>
          <w:lang w:val="en-GB"/>
        </w:rPr>
        <w:lastRenderedPageBreak/>
        <w:t>Fibre Optic Internet</w:t>
      </w:r>
    </w:p>
    <w:p w14:paraId="7D808FC8" w14:textId="77777777" w:rsidR="00931168" w:rsidRDefault="00931168"/>
    <w:p w14:paraId="4818DBF9" w14:textId="3DD72377" w:rsidR="00931168" w:rsidRDefault="00931168">
      <w:r>
        <w:t xml:space="preserve">As many of you will be aware, the main fibre optic cable for the South Island runs through Port Underwood. A view was expressed at the AGM that the Association should approach Chorus regarding internet nodes in bays. </w:t>
      </w:r>
      <w:r w:rsidR="00637136">
        <w:t>Where</w:t>
      </w:r>
      <w:r>
        <w:t xml:space="preserve"> </w:t>
      </w:r>
      <w:r w:rsidR="00637136">
        <w:t>sufficient</w:t>
      </w:r>
      <w:r>
        <w:t xml:space="preserve"> people want access to the fibre optic cable the creation of a node is viable. So, if any members want the Association to </w:t>
      </w:r>
      <w:r w:rsidR="00637136">
        <w:t xml:space="preserve">contact chorus to see if access to fibre optic internet is possible, please contact the Association giving your name, contact number and the bay where you would like access. </w:t>
      </w:r>
    </w:p>
    <w:p w14:paraId="7E1FA5A5" w14:textId="77777777" w:rsidR="00931168" w:rsidRDefault="00931168"/>
    <w:p w14:paraId="573E8023" w14:textId="132E3B6D" w:rsidR="006A52E1" w:rsidRPr="006A52E1" w:rsidRDefault="006A52E1">
      <w:pPr>
        <w:rPr>
          <w:b/>
          <w:bCs/>
          <w:sz w:val="32"/>
          <w:szCs w:val="32"/>
          <w:lang w:val="en-GB"/>
        </w:rPr>
      </w:pPr>
      <w:r w:rsidRPr="006A52E1">
        <w:rPr>
          <w:b/>
          <w:bCs/>
          <w:sz w:val="32"/>
          <w:szCs w:val="32"/>
          <w:lang w:val="en-GB"/>
        </w:rPr>
        <w:t>Recreational Fishing Park</w:t>
      </w:r>
    </w:p>
    <w:p w14:paraId="13C69483" w14:textId="77777777" w:rsidR="006A52E1" w:rsidRDefault="006A52E1"/>
    <w:p w14:paraId="443C183E" w14:textId="11F05324" w:rsidR="006A52E1" w:rsidRDefault="006A52E1">
      <w:r>
        <w:t>The proposed recreational fishing park does not include Port Underwood and information</w:t>
      </w:r>
      <w:r w:rsidR="003E4DA3">
        <w:t xml:space="preserve"> has been sent to all members and will not be repeated here</w:t>
      </w:r>
      <w:r>
        <w:t xml:space="preserve">. The committee </w:t>
      </w:r>
      <w:r w:rsidR="003E4DA3">
        <w:t>has been mandated to seek further information regarding the proposed park from the ministry, Minister and our MP. In addition, we will lobby our MP for the inclusion of the Port in the park. A survey of members was undertaken and 22 responses received. These can be summarised as follows:</w:t>
      </w:r>
    </w:p>
    <w:p w14:paraId="7AE7FE07" w14:textId="77777777" w:rsidR="003E4DA3" w:rsidRDefault="003E4DA3"/>
    <w:tbl>
      <w:tblPr>
        <w:tblStyle w:val="TableGrid"/>
        <w:tblW w:w="0" w:type="auto"/>
        <w:tblLook w:val="04A0" w:firstRow="1" w:lastRow="0" w:firstColumn="1" w:lastColumn="0" w:noHBand="0" w:noVBand="1"/>
      </w:tblPr>
      <w:tblGrid>
        <w:gridCol w:w="675"/>
        <w:gridCol w:w="4253"/>
        <w:gridCol w:w="2835"/>
        <w:gridCol w:w="753"/>
      </w:tblGrid>
      <w:tr w:rsidR="003E4DA3" w14:paraId="4C2433FF" w14:textId="77777777" w:rsidTr="003E4DA3">
        <w:tc>
          <w:tcPr>
            <w:tcW w:w="675" w:type="dxa"/>
          </w:tcPr>
          <w:p w14:paraId="48E2EF42" w14:textId="77777777" w:rsidR="003E4DA3" w:rsidRDefault="003E4DA3" w:rsidP="003E4DA3"/>
        </w:tc>
        <w:tc>
          <w:tcPr>
            <w:tcW w:w="4253" w:type="dxa"/>
          </w:tcPr>
          <w:p w14:paraId="450183A1" w14:textId="77777777" w:rsidR="003E4DA3" w:rsidRDefault="003E4DA3" w:rsidP="003E4DA3">
            <w:r>
              <w:t>Question</w:t>
            </w:r>
          </w:p>
        </w:tc>
        <w:tc>
          <w:tcPr>
            <w:tcW w:w="2835" w:type="dxa"/>
          </w:tcPr>
          <w:p w14:paraId="66238A5B" w14:textId="77777777" w:rsidR="003E4DA3" w:rsidRDefault="003E4DA3" w:rsidP="003E4DA3">
            <w:r>
              <w:t>Yes</w:t>
            </w:r>
          </w:p>
        </w:tc>
        <w:tc>
          <w:tcPr>
            <w:tcW w:w="753" w:type="dxa"/>
          </w:tcPr>
          <w:p w14:paraId="7C7FC136" w14:textId="77777777" w:rsidR="003E4DA3" w:rsidRDefault="003E4DA3" w:rsidP="003E4DA3">
            <w:r>
              <w:t>No</w:t>
            </w:r>
          </w:p>
        </w:tc>
      </w:tr>
      <w:tr w:rsidR="003E4DA3" w14:paraId="0E023374" w14:textId="77777777" w:rsidTr="003E4DA3">
        <w:tc>
          <w:tcPr>
            <w:tcW w:w="675" w:type="dxa"/>
          </w:tcPr>
          <w:p w14:paraId="23EB8F63" w14:textId="77777777" w:rsidR="003E4DA3" w:rsidRDefault="003E4DA3" w:rsidP="003E4DA3">
            <w:r>
              <w:t>1</w:t>
            </w:r>
          </w:p>
        </w:tc>
        <w:tc>
          <w:tcPr>
            <w:tcW w:w="4253" w:type="dxa"/>
          </w:tcPr>
          <w:p w14:paraId="1EE882F6" w14:textId="77777777" w:rsidR="003E4DA3" w:rsidRDefault="003E4DA3" w:rsidP="003E4DA3">
            <w:r>
              <w:t xml:space="preserve">I am a member of the Port Underwood Association   </w:t>
            </w:r>
          </w:p>
        </w:tc>
        <w:tc>
          <w:tcPr>
            <w:tcW w:w="2835" w:type="dxa"/>
          </w:tcPr>
          <w:p w14:paraId="58F4E178" w14:textId="77777777" w:rsidR="003E4DA3" w:rsidRDefault="003E4DA3" w:rsidP="003E4DA3">
            <w:r>
              <w:t>22</w:t>
            </w:r>
          </w:p>
        </w:tc>
        <w:tc>
          <w:tcPr>
            <w:tcW w:w="753" w:type="dxa"/>
          </w:tcPr>
          <w:p w14:paraId="457AAB16" w14:textId="77777777" w:rsidR="003E4DA3" w:rsidRDefault="003E4DA3" w:rsidP="003E4DA3">
            <w:r>
              <w:t>0</w:t>
            </w:r>
          </w:p>
        </w:tc>
      </w:tr>
      <w:tr w:rsidR="003E4DA3" w14:paraId="55D3AD5C" w14:textId="77777777" w:rsidTr="003E4DA3">
        <w:tc>
          <w:tcPr>
            <w:tcW w:w="675" w:type="dxa"/>
          </w:tcPr>
          <w:p w14:paraId="057C8F0F" w14:textId="77777777" w:rsidR="003E4DA3" w:rsidRDefault="003E4DA3" w:rsidP="003E4DA3">
            <w:r>
              <w:t>2</w:t>
            </w:r>
          </w:p>
        </w:tc>
        <w:tc>
          <w:tcPr>
            <w:tcW w:w="4253" w:type="dxa"/>
          </w:tcPr>
          <w:p w14:paraId="1688E27B" w14:textId="77777777" w:rsidR="003E4DA3" w:rsidRDefault="003E4DA3" w:rsidP="003E4DA3">
            <w:r>
              <w:t xml:space="preserve">Do you support the establishment of a Recreational Fishing Park in the Marlborough Sounds?   </w:t>
            </w:r>
          </w:p>
        </w:tc>
        <w:tc>
          <w:tcPr>
            <w:tcW w:w="2835" w:type="dxa"/>
          </w:tcPr>
          <w:p w14:paraId="1C654CB9" w14:textId="77777777" w:rsidR="003E4DA3" w:rsidRDefault="003E4DA3" w:rsidP="003E4DA3">
            <w:r>
              <w:t>Only if it includes PU – 12</w:t>
            </w:r>
          </w:p>
          <w:p w14:paraId="753D05FC" w14:textId="77777777" w:rsidR="003E4DA3" w:rsidRDefault="003E4DA3" w:rsidP="003E4DA3">
            <w:r>
              <w:t>Even if it excludes PU - 12</w:t>
            </w:r>
          </w:p>
        </w:tc>
        <w:tc>
          <w:tcPr>
            <w:tcW w:w="753" w:type="dxa"/>
          </w:tcPr>
          <w:p w14:paraId="411B77E7" w14:textId="77777777" w:rsidR="003E4DA3" w:rsidRDefault="003E4DA3" w:rsidP="003E4DA3">
            <w:r>
              <w:t>1</w:t>
            </w:r>
          </w:p>
        </w:tc>
      </w:tr>
      <w:tr w:rsidR="003E4DA3" w14:paraId="2EB81958" w14:textId="77777777" w:rsidTr="003E4DA3">
        <w:tc>
          <w:tcPr>
            <w:tcW w:w="675" w:type="dxa"/>
          </w:tcPr>
          <w:p w14:paraId="34AE9776" w14:textId="77777777" w:rsidR="003E4DA3" w:rsidRDefault="003E4DA3" w:rsidP="003E4DA3">
            <w:r>
              <w:t>3</w:t>
            </w:r>
          </w:p>
        </w:tc>
        <w:tc>
          <w:tcPr>
            <w:tcW w:w="4253" w:type="dxa"/>
          </w:tcPr>
          <w:p w14:paraId="28F55911" w14:textId="77777777" w:rsidR="003E4DA3" w:rsidRDefault="003E4DA3" w:rsidP="003E4DA3">
            <w:r>
              <w:t>Do you fish - recreationally</w:t>
            </w:r>
          </w:p>
        </w:tc>
        <w:tc>
          <w:tcPr>
            <w:tcW w:w="2835" w:type="dxa"/>
          </w:tcPr>
          <w:p w14:paraId="6766BACA" w14:textId="77777777" w:rsidR="003E4DA3" w:rsidRDefault="003E4DA3" w:rsidP="003E4DA3">
            <w:r>
              <w:t>21</w:t>
            </w:r>
          </w:p>
        </w:tc>
        <w:tc>
          <w:tcPr>
            <w:tcW w:w="753" w:type="dxa"/>
          </w:tcPr>
          <w:p w14:paraId="6B18BA83" w14:textId="77777777" w:rsidR="003E4DA3" w:rsidRDefault="003E4DA3" w:rsidP="003E4DA3">
            <w:r>
              <w:t>1</w:t>
            </w:r>
          </w:p>
        </w:tc>
      </w:tr>
      <w:tr w:rsidR="003E4DA3" w14:paraId="5B2668B4" w14:textId="77777777" w:rsidTr="003E4DA3">
        <w:tc>
          <w:tcPr>
            <w:tcW w:w="675" w:type="dxa"/>
          </w:tcPr>
          <w:p w14:paraId="67B11238" w14:textId="77777777" w:rsidR="003E4DA3" w:rsidRDefault="003E4DA3" w:rsidP="003E4DA3"/>
        </w:tc>
        <w:tc>
          <w:tcPr>
            <w:tcW w:w="4253" w:type="dxa"/>
          </w:tcPr>
          <w:p w14:paraId="0F14D29A" w14:textId="77777777" w:rsidR="003E4DA3" w:rsidRDefault="003E4DA3" w:rsidP="003E4DA3">
            <w:r>
              <w:t>Do you fish - commercially</w:t>
            </w:r>
          </w:p>
        </w:tc>
        <w:tc>
          <w:tcPr>
            <w:tcW w:w="2835" w:type="dxa"/>
          </w:tcPr>
          <w:p w14:paraId="2CE012C5" w14:textId="77777777" w:rsidR="003E4DA3" w:rsidRDefault="003E4DA3" w:rsidP="003E4DA3">
            <w:r>
              <w:t>0</w:t>
            </w:r>
          </w:p>
        </w:tc>
        <w:tc>
          <w:tcPr>
            <w:tcW w:w="753" w:type="dxa"/>
          </w:tcPr>
          <w:p w14:paraId="2B3CEB94" w14:textId="77777777" w:rsidR="003E4DA3" w:rsidRDefault="003E4DA3" w:rsidP="003E4DA3"/>
        </w:tc>
      </w:tr>
      <w:tr w:rsidR="003E4DA3" w14:paraId="651281C5" w14:textId="77777777" w:rsidTr="003E4DA3">
        <w:tc>
          <w:tcPr>
            <w:tcW w:w="675" w:type="dxa"/>
          </w:tcPr>
          <w:p w14:paraId="6B8B965B" w14:textId="77777777" w:rsidR="003E4DA3" w:rsidRDefault="003E4DA3" w:rsidP="003E4DA3">
            <w:r>
              <w:t>4</w:t>
            </w:r>
          </w:p>
        </w:tc>
        <w:tc>
          <w:tcPr>
            <w:tcW w:w="4253" w:type="dxa"/>
          </w:tcPr>
          <w:p w14:paraId="65142082" w14:textId="77777777" w:rsidR="003E4DA3" w:rsidRDefault="003E4DA3" w:rsidP="003E4DA3">
            <w:r>
              <w:t>The park should ban all commercial fishing including shellfish fishing</w:t>
            </w:r>
          </w:p>
        </w:tc>
        <w:tc>
          <w:tcPr>
            <w:tcW w:w="2835" w:type="dxa"/>
          </w:tcPr>
          <w:p w14:paraId="50301A61" w14:textId="77777777" w:rsidR="003E4DA3" w:rsidRDefault="003E4DA3" w:rsidP="003E4DA3">
            <w:r>
              <w:t>15</w:t>
            </w:r>
          </w:p>
        </w:tc>
        <w:tc>
          <w:tcPr>
            <w:tcW w:w="753" w:type="dxa"/>
          </w:tcPr>
          <w:p w14:paraId="6070DE71" w14:textId="77777777" w:rsidR="003E4DA3" w:rsidRDefault="003E4DA3" w:rsidP="003E4DA3"/>
        </w:tc>
      </w:tr>
      <w:tr w:rsidR="003E4DA3" w14:paraId="007DEA83" w14:textId="77777777" w:rsidTr="003E4DA3">
        <w:tc>
          <w:tcPr>
            <w:tcW w:w="675" w:type="dxa"/>
          </w:tcPr>
          <w:p w14:paraId="120951EA" w14:textId="77777777" w:rsidR="003E4DA3" w:rsidRDefault="003E4DA3" w:rsidP="003E4DA3"/>
        </w:tc>
        <w:tc>
          <w:tcPr>
            <w:tcW w:w="4253" w:type="dxa"/>
          </w:tcPr>
          <w:p w14:paraId="0A982E57" w14:textId="5FD84CCD" w:rsidR="003E4DA3" w:rsidRDefault="003E4DA3" w:rsidP="00064A1E">
            <w:r>
              <w:t>The park shou</w:t>
            </w:r>
            <w:r w:rsidR="00D03350">
              <w:t xml:space="preserve">ld ban all commercial fishing </w:t>
            </w:r>
            <w:r w:rsidR="00064A1E">
              <w:t>but permit</w:t>
            </w:r>
            <w:r>
              <w:t xml:space="preserve"> shellfish fishing</w:t>
            </w:r>
          </w:p>
        </w:tc>
        <w:tc>
          <w:tcPr>
            <w:tcW w:w="2835" w:type="dxa"/>
          </w:tcPr>
          <w:p w14:paraId="0B367927" w14:textId="77777777" w:rsidR="003E4DA3" w:rsidRDefault="003E4DA3" w:rsidP="003E4DA3">
            <w:r>
              <w:t>5</w:t>
            </w:r>
          </w:p>
        </w:tc>
        <w:tc>
          <w:tcPr>
            <w:tcW w:w="753" w:type="dxa"/>
          </w:tcPr>
          <w:p w14:paraId="43D293D3" w14:textId="77777777" w:rsidR="003E4DA3" w:rsidRDefault="003E4DA3" w:rsidP="003E4DA3"/>
        </w:tc>
      </w:tr>
      <w:tr w:rsidR="003E4DA3" w14:paraId="10BC8311" w14:textId="77777777" w:rsidTr="003E4DA3">
        <w:tc>
          <w:tcPr>
            <w:tcW w:w="675" w:type="dxa"/>
          </w:tcPr>
          <w:p w14:paraId="799A436E" w14:textId="77777777" w:rsidR="003E4DA3" w:rsidRDefault="003E4DA3" w:rsidP="003E4DA3"/>
        </w:tc>
        <w:tc>
          <w:tcPr>
            <w:tcW w:w="4253" w:type="dxa"/>
          </w:tcPr>
          <w:p w14:paraId="2E19DABC" w14:textId="77777777" w:rsidR="003E4DA3" w:rsidRDefault="003E4DA3" w:rsidP="003E4DA3">
            <w:r>
              <w:t>The park should permit limited commercial fin fish fishing</w:t>
            </w:r>
          </w:p>
        </w:tc>
        <w:tc>
          <w:tcPr>
            <w:tcW w:w="2835" w:type="dxa"/>
          </w:tcPr>
          <w:p w14:paraId="30E92268" w14:textId="77777777" w:rsidR="003E4DA3" w:rsidRDefault="003E4DA3" w:rsidP="003E4DA3">
            <w:r>
              <w:t>1</w:t>
            </w:r>
          </w:p>
        </w:tc>
        <w:tc>
          <w:tcPr>
            <w:tcW w:w="753" w:type="dxa"/>
          </w:tcPr>
          <w:p w14:paraId="7AD9CDE3" w14:textId="77777777" w:rsidR="003E4DA3" w:rsidRDefault="003E4DA3" w:rsidP="003E4DA3"/>
        </w:tc>
      </w:tr>
      <w:tr w:rsidR="003E4DA3" w14:paraId="00C388F3" w14:textId="77777777" w:rsidTr="003E4DA3">
        <w:tc>
          <w:tcPr>
            <w:tcW w:w="675" w:type="dxa"/>
          </w:tcPr>
          <w:p w14:paraId="2AFCD18F" w14:textId="77777777" w:rsidR="003E4DA3" w:rsidRDefault="003E4DA3" w:rsidP="003E4DA3">
            <w:r>
              <w:t>5</w:t>
            </w:r>
          </w:p>
        </w:tc>
        <w:tc>
          <w:tcPr>
            <w:tcW w:w="4253" w:type="dxa"/>
          </w:tcPr>
          <w:p w14:paraId="40001F22" w14:textId="77777777" w:rsidR="003E4DA3" w:rsidRDefault="003E4DA3" w:rsidP="003E4DA3">
            <w:r>
              <w:t>Should all oil/gas/mining vessels be banned from the fishing park</w:t>
            </w:r>
          </w:p>
        </w:tc>
        <w:tc>
          <w:tcPr>
            <w:tcW w:w="2835" w:type="dxa"/>
          </w:tcPr>
          <w:p w14:paraId="5FB7406E" w14:textId="77777777" w:rsidR="003E4DA3" w:rsidRDefault="003E4DA3" w:rsidP="003E4DA3">
            <w:r>
              <w:t>21</w:t>
            </w:r>
          </w:p>
        </w:tc>
        <w:tc>
          <w:tcPr>
            <w:tcW w:w="753" w:type="dxa"/>
          </w:tcPr>
          <w:p w14:paraId="142F9714" w14:textId="77777777" w:rsidR="003E4DA3" w:rsidRDefault="003E4DA3" w:rsidP="003E4DA3">
            <w:r>
              <w:t>1</w:t>
            </w:r>
          </w:p>
        </w:tc>
      </w:tr>
      <w:tr w:rsidR="003E4DA3" w14:paraId="1226452A" w14:textId="77777777" w:rsidTr="003E4DA3">
        <w:tc>
          <w:tcPr>
            <w:tcW w:w="675" w:type="dxa"/>
          </w:tcPr>
          <w:p w14:paraId="68698BF8" w14:textId="77777777" w:rsidR="003E4DA3" w:rsidRDefault="003E4DA3" w:rsidP="003E4DA3">
            <w:r>
              <w:t>6</w:t>
            </w:r>
          </w:p>
        </w:tc>
        <w:tc>
          <w:tcPr>
            <w:tcW w:w="4253" w:type="dxa"/>
          </w:tcPr>
          <w:p w14:paraId="342BA40E" w14:textId="77777777" w:rsidR="003E4DA3" w:rsidRDefault="003E4DA3" w:rsidP="003E4DA3">
            <w:r>
              <w:t>Should the park be expanded to include PU</w:t>
            </w:r>
          </w:p>
        </w:tc>
        <w:tc>
          <w:tcPr>
            <w:tcW w:w="2835" w:type="dxa"/>
          </w:tcPr>
          <w:p w14:paraId="09416ECD" w14:textId="77777777" w:rsidR="003E4DA3" w:rsidRDefault="003E4DA3" w:rsidP="003E4DA3">
            <w:r>
              <w:t>21</w:t>
            </w:r>
          </w:p>
        </w:tc>
        <w:tc>
          <w:tcPr>
            <w:tcW w:w="753" w:type="dxa"/>
          </w:tcPr>
          <w:p w14:paraId="2E446D6A" w14:textId="77777777" w:rsidR="003E4DA3" w:rsidRDefault="003E4DA3" w:rsidP="003E4DA3">
            <w:r>
              <w:t>1</w:t>
            </w:r>
          </w:p>
        </w:tc>
      </w:tr>
      <w:tr w:rsidR="003E4DA3" w14:paraId="56BBE09B" w14:textId="77777777" w:rsidTr="003E4DA3">
        <w:tc>
          <w:tcPr>
            <w:tcW w:w="675" w:type="dxa"/>
          </w:tcPr>
          <w:p w14:paraId="613824F0" w14:textId="77777777" w:rsidR="003E4DA3" w:rsidRDefault="003E4DA3" w:rsidP="003E4DA3">
            <w:r>
              <w:t>7</w:t>
            </w:r>
          </w:p>
        </w:tc>
        <w:tc>
          <w:tcPr>
            <w:tcW w:w="4253" w:type="dxa"/>
          </w:tcPr>
          <w:p w14:paraId="41EDEC5F" w14:textId="77777777" w:rsidR="003E4DA3" w:rsidRDefault="003E4DA3" w:rsidP="003E4DA3">
            <w:r>
              <w:t>Would you support a fin species park even if it meant banning set netting</w:t>
            </w:r>
          </w:p>
        </w:tc>
        <w:tc>
          <w:tcPr>
            <w:tcW w:w="2835" w:type="dxa"/>
          </w:tcPr>
          <w:p w14:paraId="5F91C28A" w14:textId="77777777" w:rsidR="003E4DA3" w:rsidRDefault="003E4DA3" w:rsidP="003E4DA3">
            <w:r>
              <w:t>10</w:t>
            </w:r>
          </w:p>
        </w:tc>
        <w:tc>
          <w:tcPr>
            <w:tcW w:w="753" w:type="dxa"/>
          </w:tcPr>
          <w:p w14:paraId="75E113A7" w14:textId="77777777" w:rsidR="003E4DA3" w:rsidRDefault="003E4DA3" w:rsidP="003E4DA3">
            <w:r>
              <w:t>10</w:t>
            </w:r>
          </w:p>
        </w:tc>
      </w:tr>
      <w:tr w:rsidR="003E4DA3" w14:paraId="78DE2909" w14:textId="77777777" w:rsidTr="003E4DA3">
        <w:tc>
          <w:tcPr>
            <w:tcW w:w="675" w:type="dxa"/>
          </w:tcPr>
          <w:p w14:paraId="00A48CBA" w14:textId="77777777" w:rsidR="003E4DA3" w:rsidRDefault="003E4DA3" w:rsidP="003E4DA3">
            <w:r>
              <w:t>8</w:t>
            </w:r>
          </w:p>
        </w:tc>
        <w:tc>
          <w:tcPr>
            <w:tcW w:w="4253" w:type="dxa"/>
          </w:tcPr>
          <w:p w14:paraId="43B77D0F" w14:textId="77777777" w:rsidR="003E4DA3" w:rsidRDefault="003E4DA3" w:rsidP="003E4DA3">
            <w:r>
              <w:t>Should further information be obtained from</w:t>
            </w:r>
          </w:p>
        </w:tc>
        <w:tc>
          <w:tcPr>
            <w:tcW w:w="2835" w:type="dxa"/>
          </w:tcPr>
          <w:p w14:paraId="714578D9" w14:textId="77777777" w:rsidR="003E4DA3" w:rsidRDefault="003E4DA3" w:rsidP="003E4DA3"/>
        </w:tc>
        <w:tc>
          <w:tcPr>
            <w:tcW w:w="753" w:type="dxa"/>
          </w:tcPr>
          <w:p w14:paraId="1139FE51" w14:textId="77777777" w:rsidR="003E4DA3" w:rsidRDefault="003E4DA3" w:rsidP="003E4DA3"/>
        </w:tc>
      </w:tr>
      <w:tr w:rsidR="003E4DA3" w14:paraId="6B351BBE" w14:textId="77777777" w:rsidTr="003E4DA3">
        <w:tc>
          <w:tcPr>
            <w:tcW w:w="675" w:type="dxa"/>
          </w:tcPr>
          <w:p w14:paraId="7DD946A3" w14:textId="77777777" w:rsidR="003E4DA3" w:rsidRDefault="003E4DA3" w:rsidP="003E4DA3"/>
        </w:tc>
        <w:tc>
          <w:tcPr>
            <w:tcW w:w="4253" w:type="dxa"/>
          </w:tcPr>
          <w:p w14:paraId="1377CB89" w14:textId="77777777" w:rsidR="003E4DA3" w:rsidRDefault="003E4DA3" w:rsidP="003E4DA3">
            <w:r>
              <w:t>Ministry</w:t>
            </w:r>
          </w:p>
        </w:tc>
        <w:tc>
          <w:tcPr>
            <w:tcW w:w="2835" w:type="dxa"/>
          </w:tcPr>
          <w:p w14:paraId="75C80508" w14:textId="77777777" w:rsidR="003E4DA3" w:rsidRDefault="003E4DA3" w:rsidP="003E4DA3">
            <w:r>
              <w:t>20</w:t>
            </w:r>
          </w:p>
        </w:tc>
        <w:tc>
          <w:tcPr>
            <w:tcW w:w="753" w:type="dxa"/>
          </w:tcPr>
          <w:p w14:paraId="157601F0" w14:textId="77777777" w:rsidR="003E4DA3" w:rsidRDefault="003E4DA3" w:rsidP="003E4DA3"/>
        </w:tc>
      </w:tr>
      <w:tr w:rsidR="003E4DA3" w14:paraId="2E8DFA9C" w14:textId="77777777" w:rsidTr="003E4DA3">
        <w:tc>
          <w:tcPr>
            <w:tcW w:w="675" w:type="dxa"/>
          </w:tcPr>
          <w:p w14:paraId="6F7633C5" w14:textId="77777777" w:rsidR="003E4DA3" w:rsidRDefault="003E4DA3" w:rsidP="003E4DA3"/>
        </w:tc>
        <w:tc>
          <w:tcPr>
            <w:tcW w:w="4253" w:type="dxa"/>
          </w:tcPr>
          <w:p w14:paraId="24ACEE33" w14:textId="77777777" w:rsidR="003E4DA3" w:rsidRDefault="003E4DA3" w:rsidP="003E4DA3">
            <w:r>
              <w:t>Minister</w:t>
            </w:r>
          </w:p>
        </w:tc>
        <w:tc>
          <w:tcPr>
            <w:tcW w:w="2835" w:type="dxa"/>
          </w:tcPr>
          <w:p w14:paraId="193AE815" w14:textId="77777777" w:rsidR="003E4DA3" w:rsidRDefault="003E4DA3" w:rsidP="003E4DA3">
            <w:r>
              <w:t>20</w:t>
            </w:r>
          </w:p>
        </w:tc>
        <w:tc>
          <w:tcPr>
            <w:tcW w:w="753" w:type="dxa"/>
          </w:tcPr>
          <w:p w14:paraId="03E62109" w14:textId="77777777" w:rsidR="003E4DA3" w:rsidRDefault="003E4DA3" w:rsidP="003E4DA3"/>
        </w:tc>
      </w:tr>
      <w:tr w:rsidR="003E4DA3" w14:paraId="442473BA" w14:textId="77777777" w:rsidTr="003E4DA3">
        <w:tc>
          <w:tcPr>
            <w:tcW w:w="675" w:type="dxa"/>
          </w:tcPr>
          <w:p w14:paraId="17D4102F" w14:textId="77777777" w:rsidR="003E4DA3" w:rsidRDefault="003E4DA3" w:rsidP="003E4DA3"/>
        </w:tc>
        <w:tc>
          <w:tcPr>
            <w:tcW w:w="4253" w:type="dxa"/>
          </w:tcPr>
          <w:p w14:paraId="3D7DA8ED" w14:textId="77777777" w:rsidR="003E4DA3" w:rsidRDefault="003E4DA3" w:rsidP="003E4DA3">
            <w:r>
              <w:t>Local MP</w:t>
            </w:r>
          </w:p>
        </w:tc>
        <w:tc>
          <w:tcPr>
            <w:tcW w:w="2835" w:type="dxa"/>
          </w:tcPr>
          <w:p w14:paraId="18C65B60" w14:textId="77777777" w:rsidR="003E4DA3" w:rsidRDefault="003E4DA3" w:rsidP="003E4DA3">
            <w:r>
              <w:t>20</w:t>
            </w:r>
          </w:p>
        </w:tc>
        <w:tc>
          <w:tcPr>
            <w:tcW w:w="753" w:type="dxa"/>
          </w:tcPr>
          <w:p w14:paraId="0CAC2C19" w14:textId="77777777" w:rsidR="003E4DA3" w:rsidRDefault="003E4DA3" w:rsidP="003E4DA3"/>
        </w:tc>
      </w:tr>
      <w:tr w:rsidR="003E4DA3" w14:paraId="2C095BF0" w14:textId="77777777" w:rsidTr="003E4DA3">
        <w:tc>
          <w:tcPr>
            <w:tcW w:w="675" w:type="dxa"/>
          </w:tcPr>
          <w:p w14:paraId="45788CB3" w14:textId="77777777" w:rsidR="003E4DA3" w:rsidRDefault="003E4DA3" w:rsidP="003E4DA3">
            <w:r>
              <w:t>9</w:t>
            </w:r>
          </w:p>
        </w:tc>
        <w:tc>
          <w:tcPr>
            <w:tcW w:w="4253" w:type="dxa"/>
          </w:tcPr>
          <w:p w14:paraId="3CBA789C" w14:textId="77777777" w:rsidR="003E4DA3" w:rsidRDefault="003E4DA3" w:rsidP="003E4DA3">
            <w:r>
              <w:t>Should the MP be contacted regarding the inclusion of PU in the park</w:t>
            </w:r>
          </w:p>
        </w:tc>
        <w:tc>
          <w:tcPr>
            <w:tcW w:w="2835" w:type="dxa"/>
          </w:tcPr>
          <w:p w14:paraId="58B1BA62" w14:textId="77777777" w:rsidR="003E4DA3" w:rsidRDefault="003E4DA3" w:rsidP="003E4DA3">
            <w:r>
              <w:t>21</w:t>
            </w:r>
          </w:p>
        </w:tc>
        <w:tc>
          <w:tcPr>
            <w:tcW w:w="753" w:type="dxa"/>
          </w:tcPr>
          <w:p w14:paraId="354826E8" w14:textId="77777777" w:rsidR="003E4DA3" w:rsidRDefault="003E4DA3" w:rsidP="003E4DA3">
            <w:r>
              <w:t>1</w:t>
            </w:r>
          </w:p>
        </w:tc>
      </w:tr>
    </w:tbl>
    <w:p w14:paraId="4ACFD3A2" w14:textId="77777777" w:rsidR="003E4DA3" w:rsidRDefault="003E4DA3"/>
    <w:p w14:paraId="7E18CEDD" w14:textId="4233352D" w:rsidR="003E4DA3" w:rsidRDefault="003E4DA3">
      <w:r>
        <w:t xml:space="preserve">Some comments were also made by respondents, all advocating the banning of commercial fishing in the Port. </w:t>
      </w:r>
    </w:p>
    <w:p w14:paraId="507AD445" w14:textId="77777777" w:rsidR="006A52E1" w:rsidRPr="00961692" w:rsidRDefault="006A52E1"/>
    <w:p w14:paraId="73E7276E" w14:textId="3D11F6F9" w:rsidR="0069319E" w:rsidRDefault="003706BA">
      <w:pPr>
        <w:rPr>
          <w:b/>
          <w:bCs/>
          <w:sz w:val="32"/>
          <w:szCs w:val="32"/>
          <w:lang w:val="en-GB"/>
        </w:rPr>
      </w:pPr>
      <w:r>
        <w:rPr>
          <w:b/>
          <w:bCs/>
          <w:sz w:val="32"/>
          <w:szCs w:val="32"/>
          <w:lang w:val="en-GB"/>
        </w:rPr>
        <w:lastRenderedPageBreak/>
        <w:t>Marlborough Marine Futures</w:t>
      </w:r>
    </w:p>
    <w:p w14:paraId="05E0A093" w14:textId="77777777" w:rsidR="0069319E" w:rsidRPr="004E1C76" w:rsidRDefault="0069319E"/>
    <w:p w14:paraId="031AB4F5" w14:textId="6E3827E2" w:rsidR="00132439" w:rsidRPr="00132439" w:rsidRDefault="00132439" w:rsidP="00132439">
      <w:pPr>
        <w:shd w:val="clear" w:color="auto" w:fill="FFFFFF"/>
        <w:rPr>
          <w:color w:val="262626"/>
          <w:lang w:val="en-US"/>
        </w:rPr>
      </w:pPr>
      <w:proofErr w:type="gramStart"/>
      <w:r>
        <w:rPr>
          <w:color w:val="262626"/>
          <w:lang w:val="en-US"/>
        </w:rPr>
        <w:t>The Trust ahs recently written to Ministers regarding the Benthic Environment of the Sounds.</w:t>
      </w:r>
      <w:proofErr w:type="gramEnd"/>
      <w:r>
        <w:rPr>
          <w:color w:val="262626"/>
          <w:lang w:val="en-US"/>
        </w:rPr>
        <w:t xml:space="preserve"> The Trust has also stated that </w:t>
      </w:r>
      <w:r w:rsidRPr="00132439">
        <w:rPr>
          <w:color w:val="262626"/>
          <w:lang w:val="en-US"/>
        </w:rPr>
        <w:t xml:space="preserve">new rules and regulations are due to hit the deck early in the New Year. Scientists in the Sustainable Seas Science Challenge will swing into action, and </w:t>
      </w:r>
      <w:r>
        <w:rPr>
          <w:color w:val="262626"/>
          <w:lang w:val="en-US"/>
        </w:rPr>
        <w:t>there should be an understanding</w:t>
      </w:r>
      <w:r w:rsidRPr="00132439">
        <w:rPr>
          <w:color w:val="262626"/>
          <w:lang w:val="en-US"/>
        </w:rPr>
        <w:t xml:space="preserve"> of the new information they will deliver over the next three years. </w:t>
      </w:r>
      <w:r>
        <w:rPr>
          <w:color w:val="262626"/>
          <w:lang w:val="en-US"/>
        </w:rPr>
        <w:t>The t</w:t>
      </w:r>
      <w:r w:rsidR="00435C2D">
        <w:rPr>
          <w:color w:val="262626"/>
          <w:lang w:val="en-US"/>
        </w:rPr>
        <w:t>rustees</w:t>
      </w:r>
      <w:r w:rsidRPr="00132439">
        <w:rPr>
          <w:color w:val="262626"/>
          <w:lang w:val="en-US"/>
        </w:rPr>
        <w:t xml:space="preserve"> are considering the best strategic response possible with </w:t>
      </w:r>
      <w:r>
        <w:rPr>
          <w:color w:val="262626"/>
          <w:lang w:val="en-US"/>
        </w:rPr>
        <w:t>their limited resources but</w:t>
      </w:r>
      <w:r w:rsidRPr="00132439">
        <w:rPr>
          <w:color w:val="262626"/>
          <w:lang w:val="en-US"/>
        </w:rPr>
        <w:t xml:space="preserve"> remain committed to </w:t>
      </w:r>
      <w:r>
        <w:rPr>
          <w:color w:val="262626"/>
          <w:lang w:val="en-US"/>
        </w:rPr>
        <w:t>the</w:t>
      </w:r>
      <w:r w:rsidRPr="00132439">
        <w:rPr>
          <w:color w:val="262626"/>
          <w:lang w:val="en-US"/>
        </w:rPr>
        <w:t xml:space="preserve"> Trust Deed and will continue to stand for integrating management and sustaining the productive ecological base of the Marlborough Marine environment.</w:t>
      </w:r>
    </w:p>
    <w:p w14:paraId="329CBB73" w14:textId="77777777" w:rsidR="00132439" w:rsidRPr="00132439" w:rsidRDefault="00132439" w:rsidP="00132439">
      <w:pPr>
        <w:shd w:val="clear" w:color="auto" w:fill="FFFFFF"/>
        <w:rPr>
          <w:color w:val="262626"/>
          <w:lang w:val="en-US"/>
        </w:rPr>
      </w:pPr>
      <w:r w:rsidRPr="00132439">
        <w:rPr>
          <w:color w:val="262626"/>
          <w:lang w:val="en-US"/>
        </w:rPr>
        <w:t> </w:t>
      </w:r>
    </w:p>
    <w:p w14:paraId="34BFAD85" w14:textId="1F973C72" w:rsidR="004158AA" w:rsidRDefault="00132439" w:rsidP="00132439">
      <w:pPr>
        <w:shd w:val="clear" w:color="auto" w:fill="FFFFFF"/>
        <w:rPr>
          <w:color w:val="262626"/>
          <w:lang w:val="en-US"/>
        </w:rPr>
      </w:pPr>
      <w:r>
        <w:rPr>
          <w:color w:val="262626"/>
          <w:lang w:val="en-US"/>
        </w:rPr>
        <w:t>The first meeting of the forum in 2016 will be on Sunday 28 February.</w:t>
      </w:r>
    </w:p>
    <w:p w14:paraId="1D71ED0E" w14:textId="77777777" w:rsidR="00132439" w:rsidRDefault="00132439" w:rsidP="00132439">
      <w:pPr>
        <w:shd w:val="clear" w:color="auto" w:fill="FFFFFF"/>
        <w:rPr>
          <w:color w:val="262626"/>
          <w:lang w:val="en-US"/>
        </w:rPr>
      </w:pPr>
    </w:p>
    <w:p w14:paraId="6D1A69A6" w14:textId="5BD26DFA" w:rsidR="00AB5472" w:rsidRDefault="004158AA">
      <w:pPr>
        <w:rPr>
          <w:color w:val="262626"/>
          <w:lang w:val="en-US"/>
        </w:rPr>
      </w:pPr>
      <w:r>
        <w:rPr>
          <w:color w:val="262626"/>
          <w:lang w:val="en-US"/>
        </w:rPr>
        <w:t xml:space="preserve">Marlborough Marine Futures has its own website and this has information about all the meetings and what it is trying to achieve: </w:t>
      </w:r>
      <w:hyperlink r:id="rId12" w:history="1">
        <w:r w:rsidR="00AB5472" w:rsidRPr="0041532F">
          <w:rPr>
            <w:rStyle w:val="Hyperlink"/>
            <w:lang w:val="en-US"/>
          </w:rPr>
          <w:t>http://www.marlmarinefutures.co.nz/</w:t>
        </w:r>
      </w:hyperlink>
      <w:r w:rsidR="00AB5472">
        <w:rPr>
          <w:color w:val="262626"/>
          <w:lang w:val="en-US"/>
        </w:rPr>
        <w:t xml:space="preserve"> </w:t>
      </w:r>
    </w:p>
    <w:p w14:paraId="07F6AD78" w14:textId="77777777" w:rsidR="00132439" w:rsidRDefault="00132439">
      <w:pPr>
        <w:rPr>
          <w:color w:val="262626"/>
          <w:lang w:val="en-US"/>
        </w:rPr>
      </w:pPr>
    </w:p>
    <w:p w14:paraId="44E42297" w14:textId="283233C8" w:rsidR="005939AB" w:rsidRPr="00132439" w:rsidRDefault="00132439">
      <w:pPr>
        <w:rPr>
          <w:rFonts w:eastAsia="Times New Roman"/>
        </w:rPr>
      </w:pPr>
      <w:r>
        <w:rPr>
          <w:color w:val="262626"/>
          <w:lang w:val="en-US"/>
        </w:rPr>
        <w:t>It should also be noted that th</w:t>
      </w:r>
      <w:r w:rsidR="001756AB">
        <w:rPr>
          <w:color w:val="262626"/>
          <w:lang w:val="en-US"/>
        </w:rPr>
        <w:t>ere is an opportunity to hear f</w:t>
      </w:r>
      <w:r>
        <w:rPr>
          <w:color w:val="262626"/>
          <w:lang w:val="en-US"/>
        </w:rPr>
        <w:t>r</w:t>
      </w:r>
      <w:r w:rsidR="001756AB">
        <w:rPr>
          <w:color w:val="262626"/>
          <w:lang w:val="en-US"/>
        </w:rPr>
        <w:t>o</w:t>
      </w:r>
      <w:r>
        <w:rPr>
          <w:color w:val="262626"/>
          <w:lang w:val="en-US"/>
        </w:rPr>
        <w:t>m ministers about proposals for the management of marine areas. This is at 11</w:t>
      </w:r>
      <w:r w:rsidR="00F709E5">
        <w:rPr>
          <w:color w:val="262626"/>
          <w:lang w:val="en-US"/>
        </w:rPr>
        <w:t>:</w:t>
      </w:r>
      <w:r>
        <w:rPr>
          <w:color w:val="262626"/>
          <w:lang w:val="en-US"/>
        </w:rPr>
        <w:t>30 on 11 February at the Scenic Hotel on Marlborough</w:t>
      </w:r>
      <w:r w:rsidR="00F709E5">
        <w:rPr>
          <w:color w:val="262626"/>
          <w:lang w:val="en-US"/>
        </w:rPr>
        <w:t xml:space="preserve"> with a special focus on the proposed recreational fishing parks at 5:30 to 7:30pm</w:t>
      </w:r>
      <w:r>
        <w:rPr>
          <w:color w:val="262626"/>
          <w:lang w:val="en-US"/>
        </w:rPr>
        <w:t xml:space="preserve"> – see </w:t>
      </w:r>
      <w:r w:rsidR="007D2EB2">
        <w:fldChar w:fldCharType="begin"/>
      </w:r>
      <w:r w:rsidR="007D2EB2">
        <w:instrText xml:space="preserve"> HYPERLINK "http://www.mfe.govt.nz/node/21455" \t "_blank" </w:instrText>
      </w:r>
      <w:r w:rsidR="007D2EB2">
        <w:fldChar w:fldCharType="separate"/>
      </w:r>
      <w:r>
        <w:rPr>
          <w:rStyle w:val="Hyperlink"/>
          <w:rFonts w:ascii="Arial" w:eastAsia="Times New Roman" w:hAnsi="Arial" w:cs="Arial"/>
          <w:color w:val="1155CC"/>
          <w:sz w:val="19"/>
          <w:szCs w:val="19"/>
          <w:shd w:val="clear" w:color="auto" w:fill="FFFFFF"/>
        </w:rPr>
        <w:t>http://www.mfe.govt.nz/node/21455</w:t>
      </w:r>
      <w:r w:rsidR="007D2EB2">
        <w:rPr>
          <w:rStyle w:val="Hyperlink"/>
          <w:rFonts w:ascii="Arial" w:eastAsia="Times New Roman" w:hAnsi="Arial" w:cs="Arial"/>
          <w:color w:val="1155CC"/>
          <w:sz w:val="19"/>
          <w:szCs w:val="19"/>
          <w:shd w:val="clear" w:color="auto" w:fill="FFFFFF"/>
        </w:rPr>
        <w:fldChar w:fldCharType="end"/>
      </w:r>
      <w:r>
        <w:rPr>
          <w:rFonts w:eastAsia="Times New Roman"/>
        </w:rPr>
        <w:t>. There is a consultation document available (</w:t>
      </w:r>
      <w:hyperlink r:id="rId13" w:history="1">
        <w:r w:rsidRPr="009D227A">
          <w:rPr>
            <w:rStyle w:val="Hyperlink"/>
            <w:rFonts w:eastAsia="Times New Roman"/>
          </w:rPr>
          <w:t>http://www.mfe.govt.nz/publications/marine/new-marine-protected-areas-act-consultation-document</w:t>
        </w:r>
      </w:hyperlink>
      <w:r>
        <w:rPr>
          <w:rFonts w:eastAsia="Times New Roman"/>
        </w:rPr>
        <w:t xml:space="preserve">) and submission can be made up until 11 March 2016. </w:t>
      </w:r>
    </w:p>
    <w:p w14:paraId="7B338A1F" w14:textId="77777777" w:rsidR="00AD318D" w:rsidRPr="00B965DE" w:rsidRDefault="00AD318D">
      <w:pPr>
        <w:rPr>
          <w:bCs/>
        </w:rPr>
      </w:pPr>
    </w:p>
    <w:p w14:paraId="36824910" w14:textId="60A41B22" w:rsidR="0069319E" w:rsidRDefault="00716859">
      <w:pPr>
        <w:rPr>
          <w:b/>
          <w:bCs/>
          <w:sz w:val="32"/>
          <w:szCs w:val="32"/>
        </w:rPr>
      </w:pPr>
      <w:r>
        <w:rPr>
          <w:b/>
          <w:bCs/>
          <w:sz w:val="32"/>
          <w:szCs w:val="32"/>
        </w:rPr>
        <w:t xml:space="preserve">Neighbourhood </w:t>
      </w:r>
      <w:r w:rsidR="00647D1F">
        <w:rPr>
          <w:b/>
          <w:bCs/>
          <w:sz w:val="32"/>
          <w:szCs w:val="32"/>
        </w:rPr>
        <w:t>support</w:t>
      </w:r>
      <w:r w:rsidR="00BF4BC3">
        <w:rPr>
          <w:b/>
          <w:bCs/>
          <w:sz w:val="32"/>
          <w:szCs w:val="32"/>
        </w:rPr>
        <w:t xml:space="preserve"> update</w:t>
      </w:r>
    </w:p>
    <w:p w14:paraId="166F636E" w14:textId="77777777" w:rsidR="005A2BDE" w:rsidRDefault="005A2BDE">
      <w:pPr>
        <w:rPr>
          <w:b/>
          <w:bCs/>
          <w:sz w:val="32"/>
          <w:szCs w:val="32"/>
        </w:rPr>
      </w:pPr>
    </w:p>
    <w:p w14:paraId="009FCCAD" w14:textId="2071124D" w:rsidR="00BF4BC3" w:rsidRPr="00BF4BC3" w:rsidRDefault="00BF4BC3">
      <w:pPr>
        <w:rPr>
          <w:bCs/>
        </w:rPr>
      </w:pPr>
      <w:r>
        <w:rPr>
          <w:bCs/>
        </w:rPr>
        <w:t>Unfortunately,</w:t>
      </w:r>
      <w:r w:rsidR="00771E2B">
        <w:rPr>
          <w:bCs/>
        </w:rPr>
        <w:t xml:space="preserve"> </w:t>
      </w:r>
      <w:r>
        <w:rPr>
          <w:bCs/>
        </w:rPr>
        <w:t>2016 hasn’t started out very well.  We have already had one br</w:t>
      </w:r>
      <w:r w:rsidR="002305C9">
        <w:rPr>
          <w:bCs/>
        </w:rPr>
        <w:t>ea</w:t>
      </w:r>
      <w:r>
        <w:rPr>
          <w:bCs/>
        </w:rPr>
        <w:t>k in on or about January 19</w:t>
      </w:r>
      <w:r w:rsidRPr="00BF4BC3">
        <w:rPr>
          <w:bCs/>
          <w:vertAlign w:val="superscript"/>
        </w:rPr>
        <w:t>th</w:t>
      </w:r>
      <w:proofErr w:type="gramStart"/>
      <w:r w:rsidR="00771E2B">
        <w:rPr>
          <w:bCs/>
          <w:vertAlign w:val="superscript"/>
        </w:rPr>
        <w:t>..</w:t>
      </w:r>
      <w:r w:rsidR="00747E9A">
        <w:rPr>
          <w:bCs/>
        </w:rPr>
        <w:t>,</w:t>
      </w:r>
      <w:proofErr w:type="gramEnd"/>
      <w:r w:rsidR="00771E2B">
        <w:rPr>
          <w:bCs/>
        </w:rPr>
        <w:t xml:space="preserve">  A</w:t>
      </w:r>
      <w:r w:rsidR="00747E9A">
        <w:rPr>
          <w:bCs/>
        </w:rPr>
        <w:t xml:space="preserve"> suspicious white van was seen in the vicinity at the time.</w:t>
      </w:r>
      <w:r>
        <w:rPr>
          <w:bCs/>
        </w:rPr>
        <w:t xml:space="preserve">  The bolts were cut on the gate</w:t>
      </w:r>
      <w:r w:rsidR="00747E9A">
        <w:rPr>
          <w:bCs/>
        </w:rPr>
        <w:t xml:space="preserve"> to gain entry to the property and electrical goods and booze were stolen</w:t>
      </w:r>
      <w:r w:rsidR="005A2BDE">
        <w:rPr>
          <w:bCs/>
        </w:rPr>
        <w:t xml:space="preserve"> from the house</w:t>
      </w:r>
      <w:r w:rsidR="00747E9A">
        <w:rPr>
          <w:bCs/>
        </w:rPr>
        <w:t xml:space="preserve">.  If you saw anything suspicious around that time, would you please let the police and Sara know about </w:t>
      </w:r>
      <w:proofErr w:type="gramStart"/>
      <w:r w:rsidR="00747E9A">
        <w:rPr>
          <w:bCs/>
        </w:rPr>
        <w:t>it.</w:t>
      </w:r>
      <w:proofErr w:type="gramEnd"/>
    </w:p>
    <w:p w14:paraId="3F39B36B" w14:textId="77777777" w:rsidR="0069319E" w:rsidRDefault="0069319E" w:rsidP="0019610C"/>
    <w:p w14:paraId="54866D48" w14:textId="77777777" w:rsidR="00A650F3" w:rsidRPr="00A650F3" w:rsidRDefault="00A650F3" w:rsidP="001E09F7">
      <w:pPr>
        <w:rPr>
          <w:rStyle w:val="Hyperlink"/>
          <w:b/>
          <w:color w:val="auto"/>
        </w:rPr>
      </w:pPr>
    </w:p>
    <w:p w14:paraId="53DF235B" w14:textId="3E379F4E" w:rsidR="00647D1F" w:rsidRPr="00647D1F" w:rsidRDefault="00647D1F" w:rsidP="001E09F7">
      <w:pPr>
        <w:rPr>
          <w:b/>
          <w:sz w:val="32"/>
          <w:szCs w:val="32"/>
        </w:rPr>
      </w:pPr>
      <w:r>
        <w:rPr>
          <w:b/>
          <w:sz w:val="32"/>
          <w:szCs w:val="32"/>
        </w:rPr>
        <w:t xml:space="preserve">Subscriptions </w:t>
      </w:r>
      <w:r w:rsidR="008B3031">
        <w:rPr>
          <w:b/>
          <w:sz w:val="32"/>
          <w:szCs w:val="32"/>
        </w:rPr>
        <w:t>for 2016</w:t>
      </w:r>
    </w:p>
    <w:p w14:paraId="5AF2A1D2" w14:textId="77777777" w:rsidR="00323432" w:rsidRDefault="00323432" w:rsidP="001E09F7"/>
    <w:p w14:paraId="5D023326" w14:textId="7BBECAF4" w:rsidR="006D55B5" w:rsidRDefault="006D55B5" w:rsidP="001E09F7">
      <w:r>
        <w:t>The 2016</w:t>
      </w:r>
      <w:r w:rsidR="00647D1F">
        <w:t xml:space="preserve"> Port Underwood Association subs of $20 </w:t>
      </w:r>
      <w:r w:rsidR="00BF4BC3">
        <w:t>are now due</w:t>
      </w:r>
      <w:r w:rsidR="003A5773">
        <w:t>.</w:t>
      </w:r>
      <w:r w:rsidR="008B3031">
        <w:t xml:space="preserve"> </w:t>
      </w:r>
      <w:r w:rsidR="00647D1F">
        <w:t xml:space="preserve">The $20 subs can be paid by direct deposit to Westpac Blenheim 030599 0216931 00 </w:t>
      </w:r>
      <w:r w:rsidR="005A2BDE">
        <w:t>quoting</w:t>
      </w:r>
      <w:r w:rsidR="00647D1F">
        <w:t xml:space="preserve"> Bay and Surname as a reference.  Alternatively you can post a chequ</w:t>
      </w:r>
      <w:r w:rsidR="00747E9A">
        <w:t>e</w:t>
      </w:r>
      <w:r w:rsidR="00BF4BC3">
        <w:t>, along with your sub notice,</w:t>
      </w:r>
      <w:r w:rsidR="00647D1F">
        <w:t xml:space="preserve"> to the Secretary, Port Underwood Association, P.O. Box 59, Blenheim 7240.  </w:t>
      </w:r>
    </w:p>
    <w:p w14:paraId="6640E5F6" w14:textId="5226CE93" w:rsidR="006D55B5" w:rsidRDefault="009C446C" w:rsidP="001E09F7">
      <w:r>
        <w:t xml:space="preserve">We do thank you for </w:t>
      </w:r>
      <w:r w:rsidR="00647D1F">
        <w:t>your continued support.</w:t>
      </w:r>
    </w:p>
    <w:p w14:paraId="35CFC7CD" w14:textId="77777777" w:rsidR="00626CC1" w:rsidRDefault="00626CC1" w:rsidP="001E09F7"/>
    <w:p w14:paraId="219B3383" w14:textId="77777777" w:rsidR="00C921E2" w:rsidRDefault="00C921E2" w:rsidP="001E09F7"/>
    <w:p w14:paraId="5A13EB33" w14:textId="77777777" w:rsidR="00C921E2" w:rsidRDefault="00C921E2" w:rsidP="001E09F7"/>
    <w:p w14:paraId="4932EFB9" w14:textId="77777777" w:rsidR="00C921E2" w:rsidRDefault="00C921E2" w:rsidP="001E09F7"/>
    <w:p w14:paraId="42237123" w14:textId="77777777" w:rsidR="00C921E2" w:rsidRDefault="00C921E2" w:rsidP="001E09F7"/>
    <w:p w14:paraId="64B818E4" w14:textId="77777777" w:rsidR="00C921E2" w:rsidRDefault="00C921E2" w:rsidP="001E09F7"/>
    <w:p w14:paraId="059FC01E" w14:textId="77777777" w:rsidR="00C921E2" w:rsidRDefault="00C921E2" w:rsidP="001E09F7"/>
    <w:p w14:paraId="5C99F7D8" w14:textId="77777777" w:rsidR="00C921E2" w:rsidRDefault="00C921E2" w:rsidP="001E09F7"/>
    <w:p w14:paraId="19C5F51C" w14:textId="77777777" w:rsidR="00C921E2" w:rsidRDefault="00C921E2" w:rsidP="001E09F7"/>
    <w:p w14:paraId="5A58EC44" w14:textId="77777777" w:rsidR="00C921E2" w:rsidRPr="00626CC1" w:rsidRDefault="00C921E2" w:rsidP="001E09F7"/>
    <w:p w14:paraId="21DFC053" w14:textId="790E5234" w:rsidR="00647D1F" w:rsidRDefault="00647D1F" w:rsidP="001E09F7">
      <w:pPr>
        <w:rPr>
          <w:b/>
          <w:sz w:val="32"/>
          <w:szCs w:val="32"/>
        </w:rPr>
      </w:pPr>
      <w:r>
        <w:rPr>
          <w:b/>
          <w:sz w:val="32"/>
          <w:szCs w:val="32"/>
        </w:rPr>
        <w:lastRenderedPageBreak/>
        <w:t>Snippets from the Past</w:t>
      </w:r>
    </w:p>
    <w:p w14:paraId="744AB60D" w14:textId="77777777" w:rsidR="006D55B5" w:rsidRDefault="006D55B5" w:rsidP="001E09F7">
      <w:pPr>
        <w:rPr>
          <w:b/>
          <w:sz w:val="32"/>
          <w:szCs w:val="32"/>
        </w:rPr>
      </w:pPr>
    </w:p>
    <w:p w14:paraId="290CF32A" w14:textId="154793DE" w:rsidR="00771E2B" w:rsidRDefault="00771E2B" w:rsidP="00771E2B">
      <w:pPr>
        <w:rPr>
          <w:b/>
          <w:sz w:val="28"/>
          <w:szCs w:val="28"/>
        </w:rPr>
      </w:pPr>
      <w:r>
        <w:rPr>
          <w:b/>
          <w:sz w:val="28"/>
          <w:szCs w:val="28"/>
        </w:rPr>
        <w:t>SHIP WRECKS AND SCUTTLED BOATS OF PORT</w:t>
      </w:r>
      <w:r w:rsidR="00FA69C0">
        <w:rPr>
          <w:b/>
          <w:sz w:val="28"/>
          <w:szCs w:val="28"/>
        </w:rPr>
        <w:t xml:space="preserve"> </w:t>
      </w:r>
      <w:r>
        <w:rPr>
          <w:b/>
          <w:sz w:val="28"/>
          <w:szCs w:val="28"/>
        </w:rPr>
        <w:t>UNDERWOOD</w:t>
      </w:r>
    </w:p>
    <w:p w14:paraId="27282179" w14:textId="77777777" w:rsidR="00771E2B" w:rsidRDefault="00771E2B" w:rsidP="00771E2B">
      <w:pPr>
        <w:rPr>
          <w:b/>
          <w:sz w:val="28"/>
          <w:szCs w:val="28"/>
        </w:rPr>
      </w:pPr>
    </w:p>
    <w:p w14:paraId="114D19D5" w14:textId="3F5FC9D8" w:rsidR="00981F90" w:rsidRDefault="00981F90" w:rsidP="00771E2B">
      <w:r>
        <w:t xml:space="preserve">In 1871 the 22 ton ketch Angelina was loaded with timber and broke up in </w:t>
      </w:r>
      <w:proofErr w:type="spellStart"/>
      <w:r>
        <w:t>Whangatoetoe</w:t>
      </w:r>
      <w:proofErr w:type="spellEnd"/>
      <w:r>
        <w:t xml:space="preserve"> Bay.</w:t>
      </w:r>
    </w:p>
    <w:p w14:paraId="2E7AB189" w14:textId="77777777" w:rsidR="00981F90" w:rsidRDefault="00981F90" w:rsidP="00771E2B"/>
    <w:p w14:paraId="09902C2C" w14:textId="382A2D13" w:rsidR="00981F90" w:rsidRDefault="00981F90" w:rsidP="00771E2B">
      <w:pPr>
        <w:rPr>
          <w:sz w:val="28"/>
          <w:szCs w:val="28"/>
        </w:rPr>
      </w:pPr>
      <w:r>
        <w:t>In 1873 the Ketch Kestrel of Nelson was on a voyage from Wellington to Havelock when the weather turned</w:t>
      </w:r>
      <w:r w:rsidR="00312C6C">
        <w:t xml:space="preserve"> into a huge storm.  </w:t>
      </w:r>
      <w:r>
        <w:t>The captain took shelter in Cloudy Bay and then Ocean Bay</w:t>
      </w:r>
      <w:r w:rsidR="00312C6C">
        <w:t xml:space="preserve"> where he put out two anchors, but the vessel began to drag.  Charles Aldridge and his father came out from shore to help run out a warp and a third anchor.  Unfortunately early the next morning she parted her warp and dragged towards the rocks at the Northern point of Ocean Bay.  </w:t>
      </w:r>
      <w:r w:rsidR="00E57AEB">
        <w:t>Again, Charles Aldridge, his father and now Joseph Flood all tried in vain to tow the Kestrel off the rocks.  The captain abandoned the vessel as it was about to break up.  Later, he salvaged what he could and then sold the rest of the wreck at Auction.</w:t>
      </w:r>
      <w:r w:rsidR="00312C6C">
        <w:t xml:space="preserve"> </w:t>
      </w:r>
    </w:p>
    <w:p w14:paraId="45752075" w14:textId="3C19F0DE" w:rsidR="00981F90" w:rsidRDefault="00981F90" w:rsidP="00771E2B">
      <w:pPr>
        <w:rPr>
          <w:sz w:val="28"/>
          <w:szCs w:val="28"/>
        </w:rPr>
      </w:pPr>
    </w:p>
    <w:p w14:paraId="49E8EA72" w14:textId="587F0732" w:rsidR="00132439" w:rsidRDefault="00E57AEB" w:rsidP="001E09F7">
      <w:r>
        <w:t>In1886</w:t>
      </w:r>
      <w:r w:rsidR="00FA69C0">
        <w:t xml:space="preserve"> the captain of the 23 ton ketch the Thames mistook the low saddle of the neck as being the entrance to Port Underwood.  All of the crew survived but the ship broke up and lost its load of timber.  Locals salvaged what timber they could.</w:t>
      </w:r>
    </w:p>
    <w:p w14:paraId="1C43DEBC" w14:textId="77777777" w:rsidR="00FA69C0" w:rsidRDefault="00FA69C0" w:rsidP="001E09F7"/>
    <w:p w14:paraId="72C49667" w14:textId="1C1FEF3B" w:rsidR="00FA69C0" w:rsidRDefault="00FA69C0" w:rsidP="001E09F7">
      <w:r>
        <w:t>In 1923, the Blackball, an ex-coal hulk, was to be towed from Wellington to the Wair</w:t>
      </w:r>
      <w:r w:rsidR="00434BED">
        <w:t>au for River protection but was</w:t>
      </w:r>
      <w:r>
        <w:t xml:space="preserve"> unable to get into the Wairau Bar.  They anchored the Blackball in Port Underwood, but the anchor was inadequate and it drifted and </w:t>
      </w:r>
      <w:r w:rsidR="000176A6">
        <w:t xml:space="preserve">then </w:t>
      </w:r>
      <w:r>
        <w:t>grounded on Blackball Point.  Useful parts were taken by locals and the hulk was burned to the waterline.</w:t>
      </w:r>
    </w:p>
    <w:p w14:paraId="7440F86A" w14:textId="77777777" w:rsidR="000176A6" w:rsidRDefault="000176A6" w:rsidP="001E09F7"/>
    <w:p w14:paraId="7B86E02F" w14:textId="57B280B4" w:rsidR="000176A6" w:rsidRDefault="002A524D" w:rsidP="001E09F7">
      <w:r>
        <w:t xml:space="preserve">Still seen today are the scuttled Alameda and </w:t>
      </w:r>
      <w:proofErr w:type="spellStart"/>
      <w:r>
        <w:t>Holmwood</w:t>
      </w:r>
      <w:proofErr w:type="spellEnd"/>
      <w:r>
        <w:t xml:space="preserve"> in Cutters Bay.  Both were built in the States and were used for world trading until they were converted to coal hulks by their individual New Zealand owners.  They were towed to Cutters Bay from Wellington and were broken up and salvaged, </w:t>
      </w:r>
      <w:r w:rsidR="002305C9">
        <w:t xml:space="preserve">and </w:t>
      </w:r>
      <w:r>
        <w:t>then burnt by the residents of Port Underwood</w:t>
      </w:r>
      <w:r w:rsidR="002305C9">
        <w:t xml:space="preserve"> in 1941.</w:t>
      </w:r>
    </w:p>
    <w:p w14:paraId="1917C3AD" w14:textId="77777777" w:rsidR="000176A6" w:rsidRDefault="000176A6" w:rsidP="001E09F7"/>
    <w:p w14:paraId="3FBA7454" w14:textId="39F4D959" w:rsidR="000176A6" w:rsidRDefault="00CE05EE" w:rsidP="001E09F7">
      <w:r>
        <w:t>Contributions to the Snippets from the past would be much appreciated.</w:t>
      </w:r>
    </w:p>
    <w:p w14:paraId="0FBE7C69" w14:textId="77777777" w:rsidR="00FA69C0" w:rsidRDefault="00FA69C0" w:rsidP="001E09F7"/>
    <w:p w14:paraId="19B7764E" w14:textId="77777777" w:rsidR="00FA69C0" w:rsidRPr="00E57AEB" w:rsidRDefault="00FA69C0" w:rsidP="001E09F7"/>
    <w:p w14:paraId="0776F35B" w14:textId="77777777" w:rsidR="00132439" w:rsidRDefault="00132439" w:rsidP="001E09F7">
      <w:pPr>
        <w:rPr>
          <w:b/>
        </w:rPr>
      </w:pPr>
    </w:p>
    <w:p w14:paraId="0CC41748" w14:textId="77777777" w:rsidR="00F35654" w:rsidRDefault="00F35654">
      <w:pPr>
        <w:rPr>
          <w:b/>
          <w:sz w:val="32"/>
          <w:szCs w:val="32"/>
        </w:rPr>
      </w:pPr>
      <w:r>
        <w:rPr>
          <w:b/>
          <w:sz w:val="32"/>
          <w:szCs w:val="32"/>
        </w:rPr>
        <w:br w:type="page"/>
      </w:r>
    </w:p>
    <w:p w14:paraId="796298A9" w14:textId="0236D633" w:rsidR="00132439" w:rsidRPr="00132439" w:rsidRDefault="00132439" w:rsidP="001E09F7">
      <w:pPr>
        <w:rPr>
          <w:b/>
          <w:sz w:val="32"/>
          <w:szCs w:val="32"/>
        </w:rPr>
      </w:pPr>
      <w:r w:rsidRPr="00132439">
        <w:rPr>
          <w:b/>
          <w:sz w:val="32"/>
          <w:szCs w:val="32"/>
        </w:rPr>
        <w:lastRenderedPageBreak/>
        <w:t>AGM 2016</w:t>
      </w:r>
      <w:r w:rsidR="00CB70FB">
        <w:rPr>
          <w:b/>
          <w:sz w:val="32"/>
          <w:szCs w:val="32"/>
        </w:rPr>
        <w:t xml:space="preserve"> minutes</w:t>
      </w:r>
    </w:p>
    <w:p w14:paraId="2C364112" w14:textId="77777777" w:rsidR="00401AA1" w:rsidRDefault="00401AA1" w:rsidP="001E09F7"/>
    <w:p w14:paraId="3121CF1B" w14:textId="77777777" w:rsidR="00CB70FB" w:rsidRPr="00710C69" w:rsidRDefault="00CB70FB" w:rsidP="00CB70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b/>
          <w:bCs/>
          <w:sz w:val="28"/>
          <w:szCs w:val="28"/>
          <w:lang w:val="en-GB" w:eastAsia="ja-JP"/>
        </w:rPr>
      </w:pPr>
      <w:r w:rsidRPr="00710C69">
        <w:rPr>
          <w:rFonts w:ascii="Verdana" w:hAnsi="Verdana" w:cs="Verdana"/>
          <w:b/>
          <w:bCs/>
          <w:sz w:val="28"/>
          <w:szCs w:val="28"/>
          <w:lang w:val="en-GB" w:eastAsia="ja-JP"/>
        </w:rPr>
        <w:t>Minutes</w:t>
      </w:r>
    </w:p>
    <w:p w14:paraId="791302FD" w14:textId="77777777" w:rsidR="00CB70FB" w:rsidRPr="00710C69" w:rsidRDefault="00CB70FB" w:rsidP="00CB70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b/>
          <w:bCs/>
          <w:sz w:val="28"/>
          <w:szCs w:val="28"/>
          <w:lang w:val="en-GB" w:eastAsia="ja-JP"/>
        </w:rPr>
      </w:pPr>
      <w:r w:rsidRPr="00710C69">
        <w:rPr>
          <w:rFonts w:ascii="Verdana" w:hAnsi="Verdana" w:cs="Verdana"/>
          <w:b/>
          <w:bCs/>
          <w:sz w:val="28"/>
          <w:szCs w:val="28"/>
          <w:lang w:val="en-GB" w:eastAsia="ja-JP"/>
        </w:rPr>
        <w:t xml:space="preserve">Twenty Third Annual General Meeting </w:t>
      </w:r>
    </w:p>
    <w:p w14:paraId="6966AF59" w14:textId="77777777" w:rsidR="00CB70FB" w:rsidRPr="00710C69" w:rsidRDefault="00CB70FB" w:rsidP="00CB70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lang w:val="en-GB" w:eastAsia="ja-JP"/>
        </w:rPr>
      </w:pPr>
      <w:r w:rsidRPr="00710C69">
        <w:rPr>
          <w:rFonts w:ascii="Verdana" w:hAnsi="Verdana" w:cs="Verdana"/>
          <w:lang w:val="en-GB" w:eastAsia="ja-JP"/>
        </w:rPr>
        <w:tab/>
      </w:r>
      <w:r w:rsidRPr="00710C69">
        <w:rPr>
          <w:rFonts w:ascii="Verdana" w:hAnsi="Verdana" w:cs="Verdana"/>
          <w:b/>
          <w:bCs/>
          <w:sz w:val="28"/>
          <w:szCs w:val="28"/>
          <w:lang w:val="en-GB" w:eastAsia="ja-JP"/>
        </w:rPr>
        <w:t xml:space="preserve">Port Underwood Association </w:t>
      </w:r>
      <w:proofErr w:type="spellStart"/>
      <w:r w:rsidRPr="00710C69">
        <w:rPr>
          <w:rFonts w:ascii="Verdana" w:hAnsi="Verdana" w:cs="Verdana"/>
          <w:b/>
          <w:bCs/>
          <w:sz w:val="28"/>
          <w:szCs w:val="28"/>
          <w:lang w:val="en-GB" w:eastAsia="ja-JP"/>
        </w:rPr>
        <w:t>Inc</w:t>
      </w:r>
      <w:proofErr w:type="spellEnd"/>
    </w:p>
    <w:p w14:paraId="2361EAE3" w14:textId="77777777" w:rsidR="00CB70FB" w:rsidRPr="00710C69" w:rsidRDefault="00CB70FB" w:rsidP="00CB70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1"/>
        <w:rPr>
          <w:rFonts w:ascii="Verdana" w:hAnsi="Verdana" w:cs="Verdana"/>
          <w:lang w:val="en-GB" w:eastAsia="ja-JP"/>
        </w:rPr>
      </w:pPr>
      <w:r w:rsidRPr="00710C69">
        <w:rPr>
          <w:rFonts w:ascii="Verdana" w:hAnsi="Verdana" w:cs="Verdana"/>
          <w:lang w:val="en-GB" w:eastAsia="ja-JP"/>
        </w:rPr>
        <w:tab/>
        <w:t xml:space="preserve">Held at </w:t>
      </w:r>
      <w:proofErr w:type="spellStart"/>
      <w:r w:rsidRPr="00710C69">
        <w:rPr>
          <w:rFonts w:ascii="Verdana" w:hAnsi="Verdana" w:cs="Verdana"/>
          <w:lang w:val="en-GB" w:eastAsia="ja-JP"/>
        </w:rPr>
        <w:t>Hakahaka</w:t>
      </w:r>
      <w:proofErr w:type="spellEnd"/>
      <w:r w:rsidRPr="00710C69">
        <w:rPr>
          <w:rFonts w:ascii="Verdana" w:hAnsi="Verdana" w:cs="Verdana"/>
          <w:lang w:val="en-GB" w:eastAsia="ja-JP"/>
        </w:rPr>
        <w:t xml:space="preserve"> Bay, Port Underwood</w:t>
      </w:r>
    </w:p>
    <w:p w14:paraId="7E7CBC1C" w14:textId="77777777" w:rsidR="00CB70FB" w:rsidRPr="00710C69" w:rsidRDefault="00CB70FB" w:rsidP="00CB70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1"/>
        <w:rPr>
          <w:lang w:val="en-GB"/>
        </w:rPr>
      </w:pPr>
      <w:r w:rsidRPr="00710C69">
        <w:rPr>
          <w:rFonts w:ascii="Verdana" w:hAnsi="Verdana" w:cs="Verdana"/>
          <w:lang w:val="en-GB" w:eastAsia="ja-JP"/>
        </w:rPr>
        <w:t>3 January 2016 3pm</w:t>
      </w:r>
    </w:p>
    <w:p w14:paraId="1249807A" w14:textId="77777777" w:rsidR="00CB70FB" w:rsidRPr="00710C69" w:rsidRDefault="00CB70FB" w:rsidP="00CB70FB">
      <w:pPr>
        <w:ind w:hanging="11"/>
        <w:rPr>
          <w:lang w:val="en-GB"/>
        </w:rPr>
      </w:pPr>
    </w:p>
    <w:p w14:paraId="28D27701" w14:textId="77777777" w:rsidR="00CB70FB" w:rsidRPr="00710C69" w:rsidRDefault="00CB70FB" w:rsidP="00CB70FB">
      <w:pPr>
        <w:ind w:hanging="11"/>
        <w:rPr>
          <w:lang w:val="en-GB"/>
        </w:rPr>
      </w:pPr>
      <w:r w:rsidRPr="00710C69">
        <w:rPr>
          <w:b/>
          <w:lang w:val="en-GB"/>
        </w:rPr>
        <w:t>Present</w:t>
      </w:r>
    </w:p>
    <w:p w14:paraId="2D2C1B0F" w14:textId="77777777" w:rsidR="00CB70FB" w:rsidRPr="00710C69" w:rsidRDefault="00CB70FB" w:rsidP="00CB70FB">
      <w:pPr>
        <w:ind w:hanging="11"/>
        <w:rPr>
          <w:lang w:val="en-GB"/>
        </w:rPr>
      </w:pPr>
    </w:p>
    <w:p w14:paraId="7B449CA0" w14:textId="264ECF66" w:rsidR="00CB70FB" w:rsidRPr="00710C69" w:rsidRDefault="00CB70FB" w:rsidP="00CB70FB">
      <w:pPr>
        <w:ind w:hanging="11"/>
        <w:rPr>
          <w:lang w:val="en-GB"/>
        </w:rPr>
      </w:pPr>
      <w:r w:rsidRPr="00710C69">
        <w:rPr>
          <w:lang w:val="en-GB"/>
        </w:rPr>
        <w:t xml:space="preserve">Wayne </w:t>
      </w:r>
      <w:proofErr w:type="spellStart"/>
      <w:r w:rsidRPr="00710C69">
        <w:rPr>
          <w:lang w:val="en-GB"/>
        </w:rPr>
        <w:t>Boustridge</w:t>
      </w:r>
      <w:proofErr w:type="spellEnd"/>
      <w:r w:rsidRPr="00710C69">
        <w:rPr>
          <w:lang w:val="en-GB"/>
        </w:rPr>
        <w:t xml:space="preserve">, Angela </w:t>
      </w:r>
      <w:proofErr w:type="spellStart"/>
      <w:r w:rsidRPr="00710C69">
        <w:rPr>
          <w:lang w:val="en-GB"/>
        </w:rPr>
        <w:t>Hockenhull</w:t>
      </w:r>
      <w:proofErr w:type="spellEnd"/>
      <w:r w:rsidRPr="00710C69">
        <w:rPr>
          <w:lang w:val="en-GB"/>
        </w:rPr>
        <w:t xml:space="preserve">, David A Whyte, Steve Beaumont, Sue Beaumont, Donald </w:t>
      </w:r>
      <w:proofErr w:type="spellStart"/>
      <w:r w:rsidRPr="00710C69">
        <w:rPr>
          <w:lang w:val="en-GB"/>
        </w:rPr>
        <w:t>Soper</w:t>
      </w:r>
      <w:proofErr w:type="spellEnd"/>
      <w:r w:rsidRPr="00710C69">
        <w:rPr>
          <w:lang w:val="en-GB"/>
        </w:rPr>
        <w:t xml:space="preserve">, Claire </w:t>
      </w:r>
      <w:proofErr w:type="spellStart"/>
      <w:r w:rsidRPr="00710C69">
        <w:rPr>
          <w:lang w:val="en-GB"/>
        </w:rPr>
        <w:t>Soper</w:t>
      </w:r>
      <w:proofErr w:type="spellEnd"/>
      <w:r w:rsidRPr="00710C69">
        <w:rPr>
          <w:lang w:val="en-GB"/>
        </w:rPr>
        <w:t xml:space="preserve">, David </w:t>
      </w:r>
      <w:proofErr w:type="spellStart"/>
      <w:r w:rsidRPr="00710C69">
        <w:rPr>
          <w:lang w:val="en-GB"/>
        </w:rPr>
        <w:t>McBryde</w:t>
      </w:r>
      <w:proofErr w:type="spellEnd"/>
      <w:r w:rsidRPr="00710C69">
        <w:rPr>
          <w:lang w:val="en-GB"/>
        </w:rPr>
        <w:t xml:space="preserve">, Ken </w:t>
      </w:r>
      <w:proofErr w:type="spellStart"/>
      <w:r w:rsidRPr="00710C69">
        <w:rPr>
          <w:lang w:val="en-GB"/>
        </w:rPr>
        <w:t>Prain</w:t>
      </w:r>
      <w:proofErr w:type="spellEnd"/>
      <w:r w:rsidRPr="00710C69">
        <w:rPr>
          <w:lang w:val="en-GB"/>
        </w:rPr>
        <w:t xml:space="preserve">, Penny Martin, Graeme Martin, Bryon Gleeson, Ruth </w:t>
      </w:r>
      <w:proofErr w:type="spellStart"/>
      <w:r w:rsidRPr="00710C69">
        <w:rPr>
          <w:lang w:val="en-GB"/>
        </w:rPr>
        <w:t>Simonsen</w:t>
      </w:r>
      <w:proofErr w:type="spellEnd"/>
      <w:r w:rsidRPr="00710C69">
        <w:rPr>
          <w:lang w:val="en-GB"/>
        </w:rPr>
        <w:t xml:space="preserve">, Diane </w:t>
      </w:r>
      <w:proofErr w:type="spellStart"/>
      <w:r w:rsidRPr="00710C69">
        <w:rPr>
          <w:lang w:val="en-GB"/>
        </w:rPr>
        <w:t>Cranfield</w:t>
      </w:r>
      <w:proofErr w:type="spellEnd"/>
      <w:r w:rsidRPr="00710C69">
        <w:rPr>
          <w:lang w:val="en-GB"/>
        </w:rPr>
        <w:t xml:space="preserve">, John </w:t>
      </w:r>
      <w:proofErr w:type="spellStart"/>
      <w:r w:rsidRPr="00710C69">
        <w:rPr>
          <w:lang w:val="en-GB"/>
        </w:rPr>
        <w:t>Cranfield</w:t>
      </w:r>
      <w:proofErr w:type="spellEnd"/>
      <w:r w:rsidRPr="00710C69">
        <w:rPr>
          <w:lang w:val="en-GB"/>
        </w:rPr>
        <w:t xml:space="preserve">, Gerard Malcolm, Susan Rutherford, Paul </w:t>
      </w:r>
      <w:proofErr w:type="spellStart"/>
      <w:r w:rsidRPr="00710C69">
        <w:rPr>
          <w:lang w:val="en-GB"/>
        </w:rPr>
        <w:t>Blaschke</w:t>
      </w:r>
      <w:proofErr w:type="spellEnd"/>
      <w:r w:rsidRPr="00710C69">
        <w:rPr>
          <w:lang w:val="en-GB"/>
        </w:rPr>
        <w:t xml:space="preserve">, Michael </w:t>
      </w:r>
      <w:proofErr w:type="spellStart"/>
      <w:r w:rsidRPr="00710C69">
        <w:rPr>
          <w:lang w:val="en-GB"/>
        </w:rPr>
        <w:t>Blaschke</w:t>
      </w:r>
      <w:proofErr w:type="spellEnd"/>
      <w:r w:rsidRPr="00710C69">
        <w:rPr>
          <w:lang w:val="en-GB"/>
        </w:rPr>
        <w:t xml:space="preserve">, Lawry Hinton, Jenny Kennedy, Jeremy Ward, Graeme </w:t>
      </w:r>
      <w:proofErr w:type="spellStart"/>
      <w:r w:rsidRPr="00710C69">
        <w:rPr>
          <w:lang w:val="en-GB"/>
        </w:rPr>
        <w:t>Gane</w:t>
      </w:r>
      <w:proofErr w:type="spellEnd"/>
      <w:r w:rsidRPr="00710C69">
        <w:rPr>
          <w:lang w:val="en-GB"/>
        </w:rPr>
        <w:t xml:space="preserve">, </w:t>
      </w:r>
      <w:proofErr w:type="spellStart"/>
      <w:r w:rsidRPr="00710C69">
        <w:rPr>
          <w:lang w:val="en-GB"/>
        </w:rPr>
        <w:t>Raewyn</w:t>
      </w:r>
      <w:proofErr w:type="spellEnd"/>
      <w:r w:rsidRPr="00710C69">
        <w:rPr>
          <w:lang w:val="en-GB"/>
        </w:rPr>
        <w:t xml:space="preserve"> </w:t>
      </w:r>
      <w:proofErr w:type="spellStart"/>
      <w:r w:rsidRPr="00710C69">
        <w:rPr>
          <w:lang w:val="en-GB"/>
        </w:rPr>
        <w:t>Gane</w:t>
      </w:r>
      <w:proofErr w:type="spellEnd"/>
      <w:r w:rsidRPr="00710C69">
        <w:rPr>
          <w:lang w:val="en-GB"/>
        </w:rPr>
        <w:t xml:space="preserve">, </w:t>
      </w:r>
      <w:proofErr w:type="spellStart"/>
      <w:r w:rsidRPr="00710C69">
        <w:rPr>
          <w:lang w:val="en-GB"/>
        </w:rPr>
        <w:t>Laurin</w:t>
      </w:r>
      <w:proofErr w:type="spellEnd"/>
      <w:r w:rsidRPr="00710C69">
        <w:rPr>
          <w:lang w:val="en-GB"/>
        </w:rPr>
        <w:t xml:space="preserve"> </w:t>
      </w:r>
      <w:proofErr w:type="spellStart"/>
      <w:r w:rsidRPr="00710C69">
        <w:rPr>
          <w:lang w:val="en-GB"/>
        </w:rPr>
        <w:t>Gane</w:t>
      </w:r>
      <w:proofErr w:type="spellEnd"/>
      <w:r w:rsidRPr="00710C69">
        <w:rPr>
          <w:lang w:val="en-GB"/>
        </w:rPr>
        <w:t>, Ken Roush, Sara Roush, John Davison</w:t>
      </w:r>
    </w:p>
    <w:p w14:paraId="1239A6DB" w14:textId="77777777" w:rsidR="00CB70FB" w:rsidRPr="00710C69" w:rsidRDefault="00CB70FB" w:rsidP="00CB70FB">
      <w:pPr>
        <w:ind w:hanging="11"/>
        <w:rPr>
          <w:lang w:val="en-GB"/>
        </w:rPr>
      </w:pPr>
    </w:p>
    <w:p w14:paraId="48C2D56F" w14:textId="77777777" w:rsidR="00CB70FB" w:rsidRPr="00710C69" w:rsidRDefault="00CB70FB" w:rsidP="00CB70FB">
      <w:pPr>
        <w:ind w:hanging="11"/>
        <w:rPr>
          <w:b/>
          <w:lang w:val="en-GB"/>
        </w:rPr>
      </w:pPr>
      <w:r w:rsidRPr="00710C69">
        <w:rPr>
          <w:b/>
          <w:lang w:val="en-GB"/>
        </w:rPr>
        <w:t>Apologies</w:t>
      </w:r>
    </w:p>
    <w:p w14:paraId="7582CDCD" w14:textId="77777777" w:rsidR="00CB70FB" w:rsidRPr="00710C69" w:rsidRDefault="00CB70FB" w:rsidP="00CB70FB">
      <w:pPr>
        <w:ind w:hanging="11"/>
        <w:rPr>
          <w:lang w:val="en-GB"/>
        </w:rPr>
      </w:pPr>
    </w:p>
    <w:p w14:paraId="3CCF6957" w14:textId="52C59F48" w:rsidR="00CB70FB" w:rsidRPr="00710C69" w:rsidRDefault="00CB70FB" w:rsidP="00CB70FB">
      <w:pPr>
        <w:ind w:hanging="11"/>
        <w:rPr>
          <w:lang w:val="en-GB"/>
        </w:rPr>
      </w:pPr>
      <w:r w:rsidRPr="00710C69">
        <w:rPr>
          <w:lang w:val="en-GB"/>
        </w:rPr>
        <w:t xml:space="preserve">Helen Parr, Trevor Parr, Carole McArthur, Arch Still, Mary Still, The Forests, Mike Milligan, The </w:t>
      </w:r>
      <w:proofErr w:type="spellStart"/>
      <w:r w:rsidRPr="00710C69">
        <w:rPr>
          <w:lang w:val="en-GB"/>
        </w:rPr>
        <w:t>Sheats</w:t>
      </w:r>
      <w:proofErr w:type="spellEnd"/>
      <w:r w:rsidRPr="00710C69">
        <w:rPr>
          <w:lang w:val="en-GB"/>
        </w:rPr>
        <w:t xml:space="preserve">, Carolyn McIvor, Murray McIvor, Irene Ross, Rosemary Rutherford, Mike Rutherford, Greg </w:t>
      </w:r>
      <w:proofErr w:type="spellStart"/>
      <w:r w:rsidRPr="00710C69">
        <w:rPr>
          <w:lang w:val="en-GB"/>
        </w:rPr>
        <w:t>Phillipson</w:t>
      </w:r>
      <w:proofErr w:type="spellEnd"/>
      <w:r w:rsidRPr="00710C69">
        <w:rPr>
          <w:lang w:val="en-GB"/>
        </w:rPr>
        <w:t xml:space="preserve">, Annabel </w:t>
      </w:r>
      <w:proofErr w:type="spellStart"/>
      <w:r w:rsidRPr="00710C69">
        <w:rPr>
          <w:lang w:val="en-GB"/>
        </w:rPr>
        <w:t>Phillipson</w:t>
      </w:r>
      <w:proofErr w:type="spellEnd"/>
      <w:r w:rsidR="00833C8E">
        <w:rPr>
          <w:lang w:val="en-GB"/>
        </w:rPr>
        <w:t xml:space="preserve">, </w:t>
      </w:r>
      <w:r w:rsidRPr="00710C69">
        <w:rPr>
          <w:lang w:val="en-GB"/>
        </w:rPr>
        <w:t xml:space="preserve">Annie Ward, Doug </w:t>
      </w:r>
      <w:proofErr w:type="spellStart"/>
      <w:r w:rsidRPr="00710C69">
        <w:rPr>
          <w:lang w:val="en-GB"/>
        </w:rPr>
        <w:t>Levein</w:t>
      </w:r>
      <w:proofErr w:type="spellEnd"/>
      <w:r w:rsidRPr="00710C69">
        <w:rPr>
          <w:lang w:val="en-GB"/>
        </w:rPr>
        <w:t xml:space="preserve">, Rhonda </w:t>
      </w:r>
      <w:proofErr w:type="spellStart"/>
      <w:r w:rsidRPr="00710C69">
        <w:rPr>
          <w:lang w:val="en-GB"/>
        </w:rPr>
        <w:t>Levein</w:t>
      </w:r>
      <w:proofErr w:type="spellEnd"/>
    </w:p>
    <w:p w14:paraId="7C0903B8" w14:textId="77777777" w:rsidR="00CB70FB" w:rsidRPr="00710C69" w:rsidRDefault="00CB70FB" w:rsidP="00CB70FB">
      <w:pPr>
        <w:ind w:hanging="11"/>
        <w:rPr>
          <w:lang w:val="en-GB"/>
        </w:rPr>
      </w:pPr>
    </w:p>
    <w:p w14:paraId="00E0B73D" w14:textId="77777777" w:rsidR="00CB70FB" w:rsidRPr="00710C69" w:rsidRDefault="00CB70FB" w:rsidP="00CB70FB">
      <w:pPr>
        <w:ind w:hanging="11"/>
        <w:rPr>
          <w:lang w:val="en-GB"/>
        </w:rPr>
      </w:pPr>
      <w:r w:rsidRPr="00710C69">
        <w:rPr>
          <w:b/>
          <w:lang w:val="en-GB"/>
        </w:rPr>
        <w:t>Minutes of the previous meeting</w:t>
      </w:r>
    </w:p>
    <w:p w14:paraId="47E24958" w14:textId="77777777" w:rsidR="00CB70FB" w:rsidRPr="00710C69" w:rsidRDefault="00CB70FB" w:rsidP="00CB70FB">
      <w:pPr>
        <w:ind w:hanging="11"/>
        <w:rPr>
          <w:lang w:val="en-GB"/>
        </w:rPr>
      </w:pPr>
    </w:p>
    <w:p w14:paraId="4F2498EC" w14:textId="77777777" w:rsidR="00CB70FB" w:rsidRPr="00710C69" w:rsidRDefault="00CB70FB" w:rsidP="00CB70FB">
      <w:pPr>
        <w:ind w:hanging="11"/>
        <w:rPr>
          <w:lang w:val="en-GB"/>
        </w:rPr>
      </w:pPr>
      <w:r w:rsidRPr="00710C69">
        <w:rPr>
          <w:lang w:val="en-GB"/>
        </w:rPr>
        <w:t>These were distributed with the newsletter in February 2015 and consequently were not read at the meeting. There were no matters arising.</w:t>
      </w:r>
    </w:p>
    <w:p w14:paraId="4A0B86E0" w14:textId="77777777" w:rsidR="00CB70FB" w:rsidRPr="00710C69" w:rsidRDefault="00CB70FB" w:rsidP="00CB70FB">
      <w:pPr>
        <w:ind w:hanging="11"/>
        <w:rPr>
          <w:lang w:val="en-GB"/>
        </w:rPr>
      </w:pPr>
    </w:p>
    <w:p w14:paraId="374223DB" w14:textId="77777777" w:rsidR="00CB70FB" w:rsidRPr="00710C69" w:rsidRDefault="00CB70FB" w:rsidP="00CB70FB">
      <w:pPr>
        <w:ind w:hanging="11"/>
        <w:rPr>
          <w:lang w:val="en-GB"/>
        </w:rPr>
      </w:pPr>
      <w:r w:rsidRPr="00710C69">
        <w:rPr>
          <w:b/>
          <w:lang w:val="en-GB"/>
        </w:rPr>
        <w:t>Chairman’s report</w:t>
      </w:r>
      <w:r>
        <w:rPr>
          <w:b/>
          <w:lang w:val="en-GB"/>
        </w:rPr>
        <w:t xml:space="preserve"> – John Davison</w:t>
      </w:r>
    </w:p>
    <w:p w14:paraId="7F665249" w14:textId="77777777" w:rsidR="00CB70FB" w:rsidRPr="00710C69" w:rsidRDefault="00CB70FB" w:rsidP="00CB70FB">
      <w:pPr>
        <w:ind w:left="720"/>
        <w:rPr>
          <w:lang w:val="en-GB"/>
        </w:rPr>
      </w:pPr>
    </w:p>
    <w:p w14:paraId="136FB089" w14:textId="77777777" w:rsidR="00CB70FB" w:rsidRPr="00710C69" w:rsidRDefault="00CB70FB" w:rsidP="00CB70FB">
      <w:pPr>
        <w:rPr>
          <w:lang w:val="en-GB"/>
        </w:rPr>
      </w:pPr>
      <w:r w:rsidRPr="00710C69">
        <w:rPr>
          <w:lang w:val="en-GB"/>
        </w:rPr>
        <w:t xml:space="preserve">Lawry Hinton &amp; Jennie Kennedy were thanked for the use of their home for the AGM. </w:t>
      </w:r>
    </w:p>
    <w:p w14:paraId="3ED42E8B" w14:textId="77777777" w:rsidR="00CB70FB" w:rsidRPr="00710C69" w:rsidRDefault="00CB70FB" w:rsidP="00CB70FB">
      <w:pPr>
        <w:rPr>
          <w:lang w:val="en-GB"/>
        </w:rPr>
      </w:pPr>
    </w:p>
    <w:p w14:paraId="6D0A5BDE" w14:textId="77777777" w:rsidR="00CB70FB" w:rsidRPr="00710C69" w:rsidRDefault="00CB70FB" w:rsidP="00CB70FB">
      <w:pPr>
        <w:rPr>
          <w:lang w:val="en-GB"/>
        </w:rPr>
      </w:pPr>
      <w:r w:rsidRPr="00710C69">
        <w:rPr>
          <w:lang w:val="en-GB"/>
        </w:rPr>
        <w:t>A brief summary of what has happened throughout the year was given. This included:</w:t>
      </w:r>
    </w:p>
    <w:p w14:paraId="41733787" w14:textId="77777777" w:rsidR="00CB70FB" w:rsidRPr="00710C69" w:rsidRDefault="00CB70FB" w:rsidP="00CB70FB">
      <w:pPr>
        <w:rPr>
          <w:lang w:val="en-GB"/>
        </w:rPr>
      </w:pPr>
    </w:p>
    <w:p w14:paraId="7C2614D3" w14:textId="77777777" w:rsidR="00CB70FB" w:rsidRPr="00710C69" w:rsidRDefault="00CB70FB" w:rsidP="00CB70FB">
      <w:pPr>
        <w:rPr>
          <w:lang w:val="en-GB"/>
        </w:rPr>
      </w:pPr>
      <w:r w:rsidRPr="00710C69">
        <w:rPr>
          <w:lang w:val="en-GB"/>
        </w:rPr>
        <w:t>Marlborough Marine Futures Forum</w:t>
      </w:r>
    </w:p>
    <w:p w14:paraId="5BF9DA3D" w14:textId="77777777" w:rsidR="00CB70FB" w:rsidRPr="00710C69" w:rsidRDefault="00CB70FB" w:rsidP="00CB70FB">
      <w:pPr>
        <w:rPr>
          <w:lang w:val="en-GB"/>
        </w:rPr>
      </w:pPr>
    </w:p>
    <w:p w14:paraId="1B362C1B" w14:textId="77777777" w:rsidR="00CB70FB" w:rsidRPr="00710C69" w:rsidRDefault="00CB70FB" w:rsidP="00CB70FB">
      <w:pPr>
        <w:rPr>
          <w:lang w:val="en-GB"/>
        </w:rPr>
      </w:pPr>
      <w:r w:rsidRPr="00710C69">
        <w:rPr>
          <w:lang w:val="en-GB"/>
        </w:rPr>
        <w:t xml:space="preserve">Ken (Roush) and I have attended the Marlborough Marine Futures Forums. These are developing slowly to ensure they are inclusive, cover the issues that stakeholders want to be covered and are accepted by all stakeholders. The forums to date have tried to identify who should be invited to attend. They are now looking at what scientific knowledge there is, and what information needs to be found. </w:t>
      </w:r>
    </w:p>
    <w:p w14:paraId="0846C867" w14:textId="77777777" w:rsidR="00CB70FB" w:rsidRPr="00710C69" w:rsidRDefault="00CB70FB" w:rsidP="00CB70FB">
      <w:pPr>
        <w:rPr>
          <w:lang w:val="en-GB"/>
        </w:rPr>
      </w:pPr>
    </w:p>
    <w:p w14:paraId="1E82BA90" w14:textId="77777777" w:rsidR="00CB70FB" w:rsidRPr="00710C69" w:rsidRDefault="00CB70FB" w:rsidP="00CB70FB">
      <w:pPr>
        <w:rPr>
          <w:lang w:val="en-GB"/>
        </w:rPr>
      </w:pPr>
      <w:r w:rsidRPr="00710C69">
        <w:rPr>
          <w:lang w:val="en-GB"/>
        </w:rPr>
        <w:t xml:space="preserve">However, it could be in the context of Port Underwood that there is a potential perfect storm brewing in terms of an ecological disaster; low flow, relatively warm currents in summer, forestry on steep slopes in the catchment area, large volumes of shellfish farms, receiving significant sedimentation loads from the Awatere and Wairau Rivers, a perception of dwindling finfish stocks and it being a low priority area for research. </w:t>
      </w:r>
    </w:p>
    <w:p w14:paraId="183BE10F" w14:textId="77777777" w:rsidR="00CB70FB" w:rsidRPr="00710C69" w:rsidRDefault="00CB70FB" w:rsidP="00CB70FB">
      <w:pPr>
        <w:rPr>
          <w:lang w:val="en-GB"/>
        </w:rPr>
      </w:pPr>
    </w:p>
    <w:p w14:paraId="4C35BF82" w14:textId="77777777" w:rsidR="00CB70FB" w:rsidRPr="00710C69" w:rsidRDefault="00CB70FB" w:rsidP="00CB70FB">
      <w:pPr>
        <w:rPr>
          <w:lang w:val="en-GB"/>
        </w:rPr>
      </w:pPr>
      <w:r w:rsidRPr="00710C69">
        <w:rPr>
          <w:lang w:val="en-GB"/>
        </w:rPr>
        <w:t>There have been a number of subdivisions or applications. These are:</w:t>
      </w:r>
    </w:p>
    <w:p w14:paraId="4500CDDF" w14:textId="77777777" w:rsidR="00CB70FB" w:rsidRPr="00710C69" w:rsidRDefault="00CB70FB" w:rsidP="00CB70FB">
      <w:pPr>
        <w:rPr>
          <w:lang w:val="en-GB"/>
        </w:rPr>
      </w:pPr>
    </w:p>
    <w:p w14:paraId="4AE6B037" w14:textId="77777777" w:rsidR="00CB70FB" w:rsidRPr="00710C69" w:rsidRDefault="00CB70FB" w:rsidP="00CB70FB">
      <w:pPr>
        <w:rPr>
          <w:lang w:val="en-GB"/>
        </w:rPr>
      </w:pPr>
      <w:r w:rsidRPr="00710C69">
        <w:rPr>
          <w:lang w:val="en-GB"/>
        </w:rPr>
        <w:t xml:space="preserve">Oyster Bay  - Environmental Court arbitration proceeded and the outcome was not satisfactory. Despite the planting scheme being volunteered by the applicant the Council did not then object to it being reduced significantly. The arbitrator would not accept anything other than the Association accepting this unless some from of evidence could be produced to say why the alteration was unacceptable rather than requiring the appellant/applicant to produce reasons why the alteration should be accepted. The applicant made an assurance that the development would not be visible from the road under the new planting scheme. </w:t>
      </w:r>
    </w:p>
    <w:p w14:paraId="0F02FD68" w14:textId="77777777" w:rsidR="00CB70FB" w:rsidRPr="00710C69" w:rsidRDefault="00CB70FB" w:rsidP="00CB70FB">
      <w:pPr>
        <w:rPr>
          <w:lang w:val="en-GB"/>
        </w:rPr>
      </w:pPr>
    </w:p>
    <w:p w14:paraId="00C046F1" w14:textId="48640D45" w:rsidR="00CB70FB" w:rsidRPr="00710C69" w:rsidRDefault="00CB70FB" w:rsidP="00CB70FB">
      <w:pPr>
        <w:rPr>
          <w:lang w:val="en-GB"/>
        </w:rPr>
      </w:pPr>
      <w:proofErr w:type="spellStart"/>
      <w:r w:rsidRPr="00710C69">
        <w:rPr>
          <w:lang w:val="en-GB"/>
        </w:rPr>
        <w:t>Whataroa</w:t>
      </w:r>
      <w:proofErr w:type="spellEnd"/>
      <w:r w:rsidRPr="00710C69">
        <w:rPr>
          <w:lang w:val="en-GB"/>
        </w:rPr>
        <w:t xml:space="preserve"> Forest</w:t>
      </w:r>
      <w:r>
        <w:rPr>
          <w:lang w:val="en-GB"/>
        </w:rPr>
        <w:t xml:space="preserve"> -</w:t>
      </w:r>
      <w:r w:rsidRPr="00710C69">
        <w:rPr>
          <w:lang w:val="en-GB"/>
        </w:rPr>
        <w:t xml:space="preserve"> This </w:t>
      </w:r>
      <w:r w:rsidR="00272D8B">
        <w:rPr>
          <w:lang w:val="en-GB"/>
        </w:rPr>
        <w:t>has been subdivided</w:t>
      </w:r>
      <w:r w:rsidRPr="00710C69">
        <w:rPr>
          <w:lang w:val="en-GB"/>
        </w:rPr>
        <w:t xml:space="preserve"> into 30 hectare sections. Gerard Malcolm is a member of the Association and part owner of the property and discussed this development later in the AGM. This subdivision is a permitted activity so was </w:t>
      </w:r>
      <w:proofErr w:type="gramStart"/>
      <w:r w:rsidRPr="00710C69">
        <w:rPr>
          <w:lang w:val="en-GB"/>
        </w:rPr>
        <w:t xml:space="preserve">approved </w:t>
      </w:r>
      <w:r w:rsidR="00747B15">
        <w:rPr>
          <w:lang w:val="en-GB"/>
        </w:rPr>
        <w:t xml:space="preserve"> by</w:t>
      </w:r>
      <w:proofErr w:type="gramEnd"/>
      <w:r w:rsidR="00747B15">
        <w:rPr>
          <w:lang w:val="en-GB"/>
        </w:rPr>
        <w:t xml:space="preserve"> Marlborough District Council </w:t>
      </w:r>
      <w:r w:rsidRPr="00710C69">
        <w:rPr>
          <w:lang w:val="en-GB"/>
        </w:rPr>
        <w:t xml:space="preserve">with no comments invited from third parties. </w:t>
      </w:r>
    </w:p>
    <w:p w14:paraId="6B6E3BF4" w14:textId="77777777" w:rsidR="00CB70FB" w:rsidRPr="00710C69" w:rsidRDefault="00CB70FB" w:rsidP="00CB70FB">
      <w:pPr>
        <w:rPr>
          <w:lang w:val="en-GB"/>
        </w:rPr>
      </w:pPr>
    </w:p>
    <w:p w14:paraId="7EFEE684" w14:textId="77777777" w:rsidR="00CB70FB" w:rsidRPr="00710C69" w:rsidRDefault="00CB70FB" w:rsidP="00CB70FB">
      <w:pPr>
        <w:rPr>
          <w:lang w:val="en-GB"/>
        </w:rPr>
      </w:pPr>
      <w:proofErr w:type="spellStart"/>
      <w:r w:rsidRPr="00710C69">
        <w:rPr>
          <w:lang w:val="en-GB"/>
        </w:rPr>
        <w:t>Ophi</w:t>
      </w:r>
      <w:proofErr w:type="spellEnd"/>
      <w:r w:rsidRPr="00710C69">
        <w:rPr>
          <w:lang w:val="en-GB"/>
        </w:rPr>
        <w:t xml:space="preserve"> Bay</w:t>
      </w:r>
    </w:p>
    <w:p w14:paraId="13DE4A78" w14:textId="77777777" w:rsidR="00CB70FB" w:rsidRPr="00710C69" w:rsidRDefault="00CB70FB" w:rsidP="00CB70FB">
      <w:pPr>
        <w:rPr>
          <w:b/>
          <w:lang w:val="en-GB"/>
        </w:rPr>
      </w:pPr>
    </w:p>
    <w:p w14:paraId="51DBA274" w14:textId="77777777" w:rsidR="00CB70FB" w:rsidRPr="00710C69" w:rsidRDefault="00CB70FB" w:rsidP="00CB70FB">
      <w:pPr>
        <w:rPr>
          <w:lang w:val="en-GB"/>
        </w:rPr>
      </w:pPr>
      <w:r w:rsidRPr="00710C69">
        <w:rPr>
          <w:color w:val="222222"/>
          <w:lang w:val="en-GB"/>
        </w:rPr>
        <w:t>The application has been returned to the applicant as incomplete to the developers so is not before the council. The application was made (it is believed) as the old consent was expiring. This would not normally be publicly notified as the land is zoned as residential. The council will take the points raised by the Association (to respect the gravesite, issues with effluent and road issues) when considering if it needs to be publicly notified</w:t>
      </w:r>
      <w:r>
        <w:rPr>
          <w:color w:val="222222"/>
          <w:lang w:val="en-GB"/>
        </w:rPr>
        <w:t xml:space="preserve"> and accepted that the applicant would need to preserve the gravesite from damage</w:t>
      </w:r>
      <w:r w:rsidRPr="00710C69">
        <w:rPr>
          <w:color w:val="222222"/>
          <w:lang w:val="en-GB"/>
        </w:rPr>
        <w:t xml:space="preserve">. </w:t>
      </w:r>
      <w:r w:rsidRPr="00710C69">
        <w:rPr>
          <w:lang w:val="en-GB"/>
        </w:rPr>
        <w:t xml:space="preserve">The problems with the roads being closed due to bridges being washed out and land slips </w:t>
      </w:r>
      <w:r>
        <w:rPr>
          <w:lang w:val="en-GB"/>
        </w:rPr>
        <w:t xml:space="preserve">and also the increasing levels of traffic caused by new developments </w:t>
      </w:r>
      <w:r w:rsidRPr="00710C69">
        <w:rPr>
          <w:lang w:val="en-GB"/>
        </w:rPr>
        <w:t xml:space="preserve">was also mentioned as a bar to future development. The Council just referred </w:t>
      </w:r>
      <w:r>
        <w:rPr>
          <w:lang w:val="en-GB"/>
        </w:rPr>
        <w:t>the Association</w:t>
      </w:r>
      <w:r w:rsidRPr="00710C69">
        <w:rPr>
          <w:lang w:val="en-GB"/>
        </w:rPr>
        <w:t xml:space="preserve"> to make submissions to the Council Development Plan. </w:t>
      </w:r>
    </w:p>
    <w:p w14:paraId="71F41334" w14:textId="77777777" w:rsidR="00CB70FB" w:rsidRPr="00710C69" w:rsidRDefault="00CB70FB" w:rsidP="00CB70FB">
      <w:pPr>
        <w:rPr>
          <w:b/>
          <w:lang w:val="en-GB"/>
        </w:rPr>
      </w:pPr>
    </w:p>
    <w:p w14:paraId="3B91B4A4" w14:textId="77777777" w:rsidR="00CB70FB" w:rsidRDefault="00CB70FB" w:rsidP="00CB70FB">
      <w:pPr>
        <w:rPr>
          <w:lang w:val="en-GB"/>
        </w:rPr>
      </w:pPr>
      <w:r w:rsidRPr="00710C69">
        <w:rPr>
          <w:b/>
          <w:lang w:val="en-GB"/>
        </w:rPr>
        <w:t>Treasurer’s report</w:t>
      </w:r>
      <w:r>
        <w:rPr>
          <w:b/>
          <w:lang w:val="en-GB"/>
        </w:rPr>
        <w:t xml:space="preserve"> – Sara Roush</w:t>
      </w:r>
    </w:p>
    <w:p w14:paraId="5FCBD011" w14:textId="77777777" w:rsidR="00CB70FB" w:rsidRDefault="00CB70FB" w:rsidP="00CB70FB">
      <w:pPr>
        <w:rPr>
          <w:lang w:val="en-GB"/>
        </w:rPr>
      </w:pPr>
    </w:p>
    <w:p w14:paraId="28FA09DF" w14:textId="77777777" w:rsidR="00CB70FB" w:rsidRDefault="00CB70FB" w:rsidP="00CB70FB">
      <w:pPr>
        <w:rPr>
          <w:lang w:val="en-GB"/>
        </w:rPr>
      </w:pPr>
      <w:r>
        <w:rPr>
          <w:lang w:val="en-GB"/>
        </w:rPr>
        <w:t>The accounts were distributed. These are attached at the end of the minutes.</w:t>
      </w:r>
    </w:p>
    <w:p w14:paraId="1B5986DB" w14:textId="77777777" w:rsidR="00CB70FB" w:rsidRDefault="00CB70FB" w:rsidP="00CB70FB">
      <w:pPr>
        <w:rPr>
          <w:lang w:val="en-GB"/>
        </w:rPr>
      </w:pPr>
    </w:p>
    <w:p w14:paraId="5497470A" w14:textId="77777777" w:rsidR="00CB70FB" w:rsidRDefault="00CB70FB" w:rsidP="00CB70FB">
      <w:pPr>
        <w:rPr>
          <w:lang w:val="en-GB"/>
        </w:rPr>
      </w:pPr>
      <w:r>
        <w:rPr>
          <w:b/>
          <w:lang w:val="en-GB"/>
        </w:rPr>
        <w:t>Membership secretary report – Sara Roush</w:t>
      </w:r>
    </w:p>
    <w:p w14:paraId="4A8D2F69" w14:textId="77777777" w:rsidR="00CB70FB" w:rsidRDefault="00CB70FB" w:rsidP="00CB70FB">
      <w:pPr>
        <w:rPr>
          <w:lang w:val="en-GB"/>
        </w:rPr>
      </w:pPr>
    </w:p>
    <w:p w14:paraId="2560B4C0" w14:textId="77777777" w:rsidR="00CB70FB" w:rsidRPr="00C75D6A" w:rsidRDefault="00CB70FB" w:rsidP="00CB70FB">
      <w:pPr>
        <w:rPr>
          <w:lang w:val="en-GB"/>
        </w:rPr>
      </w:pPr>
      <w:r>
        <w:rPr>
          <w:lang w:val="en-GB"/>
        </w:rPr>
        <w:t xml:space="preserve">There are currently 112 paid up members; the secretary was available to collect subscriptions. $20 seems like a good subscription amount as it provides a small surplus which is to be retained in case costs are incurred (for example for submissions). Members seem to be enjoying the snippets from the past in the newsletter, but more stories are required. </w:t>
      </w:r>
    </w:p>
    <w:p w14:paraId="0A02E8EB" w14:textId="77777777" w:rsidR="00CB70FB" w:rsidRDefault="00CB70FB" w:rsidP="00CB70FB">
      <w:pPr>
        <w:rPr>
          <w:lang w:val="en-GB"/>
        </w:rPr>
      </w:pPr>
    </w:p>
    <w:p w14:paraId="2CAE3792" w14:textId="77777777" w:rsidR="00CB70FB" w:rsidRPr="001D541A" w:rsidRDefault="00CB70FB" w:rsidP="00CB70FB">
      <w:pPr>
        <w:rPr>
          <w:b/>
          <w:lang w:val="en-GB"/>
        </w:rPr>
      </w:pPr>
      <w:r>
        <w:rPr>
          <w:b/>
          <w:lang w:val="en-GB"/>
        </w:rPr>
        <w:t>Neighbourhood support – Sara Roush</w:t>
      </w:r>
    </w:p>
    <w:p w14:paraId="3296985C" w14:textId="77777777" w:rsidR="00CB70FB" w:rsidRDefault="00CB70FB" w:rsidP="00CB70FB">
      <w:pPr>
        <w:rPr>
          <w:lang w:val="en-GB"/>
        </w:rPr>
      </w:pPr>
    </w:p>
    <w:p w14:paraId="565FBD5D" w14:textId="77777777" w:rsidR="00CB70FB" w:rsidRDefault="00CB70FB" w:rsidP="00CB70FB">
      <w:pPr>
        <w:rPr>
          <w:lang w:val="en-GB"/>
        </w:rPr>
      </w:pPr>
      <w:r>
        <w:rPr>
          <w:lang w:val="en-GB"/>
        </w:rPr>
        <w:t xml:space="preserve">Craig Jones burgled four houses in Port Underwood last year and pleaded guilty to 24 counts of burglary throughout the Sounds plus three counts of stealing motor vehicles. He has thirty previous convictions for similar offences and was out on bail for another burglary at the time of his offending. He was sentenced to three years and six months in prison. The Judge stated it was not realistic to ask him to pay reparations to any of the victims. </w:t>
      </w:r>
    </w:p>
    <w:p w14:paraId="31F07E9D" w14:textId="77777777" w:rsidR="00CB70FB" w:rsidRDefault="00CB70FB" w:rsidP="00CB70FB">
      <w:pPr>
        <w:rPr>
          <w:lang w:val="en-GB"/>
        </w:rPr>
      </w:pPr>
    </w:p>
    <w:p w14:paraId="7236211A" w14:textId="77777777" w:rsidR="00CB70FB" w:rsidRDefault="00CB70FB" w:rsidP="00CB70FB">
      <w:pPr>
        <w:rPr>
          <w:lang w:val="en-GB"/>
        </w:rPr>
      </w:pPr>
      <w:r>
        <w:rPr>
          <w:lang w:val="en-GB"/>
        </w:rPr>
        <w:t>Thanks were given to all who wrote down vehicle registration numbers and were observant of suspicious activities. Because of this, within 48 hours of Craig Jones offending in Port Underwood he had been positively identified as being in the area and a prime suspect.</w:t>
      </w:r>
    </w:p>
    <w:p w14:paraId="21A0DB02" w14:textId="77777777" w:rsidR="00CB70FB" w:rsidRDefault="00CB70FB" w:rsidP="00CB70FB">
      <w:pPr>
        <w:rPr>
          <w:lang w:val="en-GB"/>
        </w:rPr>
      </w:pPr>
    </w:p>
    <w:p w14:paraId="32FE993E" w14:textId="77777777" w:rsidR="00CB70FB" w:rsidRDefault="00CB70FB" w:rsidP="00CB70FB">
      <w:pPr>
        <w:rPr>
          <w:lang w:val="en-GB"/>
        </w:rPr>
      </w:pPr>
      <w:r>
        <w:rPr>
          <w:lang w:val="en-GB"/>
        </w:rPr>
        <w:t>Members were invited to take Neighbourhood Support signs.</w:t>
      </w:r>
    </w:p>
    <w:p w14:paraId="6C49BE3B" w14:textId="77777777" w:rsidR="00CB70FB" w:rsidRDefault="00CB70FB" w:rsidP="00CB70FB">
      <w:pPr>
        <w:rPr>
          <w:lang w:val="en-GB"/>
        </w:rPr>
      </w:pPr>
    </w:p>
    <w:p w14:paraId="6413CE0D" w14:textId="77777777" w:rsidR="00CB70FB" w:rsidRPr="009E7155" w:rsidRDefault="00CB70FB" w:rsidP="00CB70FB">
      <w:pPr>
        <w:rPr>
          <w:b/>
        </w:rPr>
      </w:pPr>
      <w:r w:rsidRPr="009E7155">
        <w:rPr>
          <w:b/>
        </w:rPr>
        <w:t>Sounds Advisory Group</w:t>
      </w:r>
      <w:r>
        <w:rPr>
          <w:b/>
        </w:rPr>
        <w:t xml:space="preserve"> – Ken Roush</w:t>
      </w:r>
    </w:p>
    <w:p w14:paraId="66D4A2DC" w14:textId="77777777" w:rsidR="00CB70FB" w:rsidRDefault="00CB70FB" w:rsidP="00CB70FB"/>
    <w:p w14:paraId="0678BF79" w14:textId="77777777" w:rsidR="00CB70FB" w:rsidRPr="00F40C5A" w:rsidRDefault="00CB70FB" w:rsidP="00CB70FB">
      <w:r>
        <w:t>A large effort has been put into the d</w:t>
      </w:r>
      <w:r w:rsidRPr="00F40C5A">
        <w:t>raft Marlborough Resource Management Plan revi</w:t>
      </w:r>
      <w:r>
        <w:t xml:space="preserve">ewing various chapters and making suggestions which I will cover shortly. The group has been made aware of several </w:t>
      </w:r>
      <w:r w:rsidRPr="00F40C5A">
        <w:t>scientific advances</w:t>
      </w:r>
      <w:r>
        <w:t xml:space="preserve"> in our knowledge of the Marlborough Sounds. This includes a </w:t>
      </w:r>
      <w:r w:rsidRPr="00F40C5A">
        <w:t>hydromechanics</w:t>
      </w:r>
      <w:r>
        <w:t xml:space="preserve"> modelling program to determine the water flow and exchange in different parts of the Sounds. There is also work on </w:t>
      </w:r>
      <w:r w:rsidRPr="00F40C5A">
        <w:t>drilling the seabed floor</w:t>
      </w:r>
      <w:r>
        <w:t xml:space="preserve"> to determine historic changes in the Sounds and a study on sedimentation entering the coastal waters from land uses. There was also a presentation of </w:t>
      </w:r>
      <w:r w:rsidRPr="00F40C5A">
        <w:t>significant marine sites</w:t>
      </w:r>
      <w:r>
        <w:t xml:space="preserve"> in the Sounds. We also had updates </w:t>
      </w:r>
      <w:r w:rsidRPr="00F40C5A">
        <w:t xml:space="preserve">on the Integrated </w:t>
      </w:r>
      <w:proofErr w:type="gramStart"/>
      <w:r w:rsidRPr="00F40C5A">
        <w:t>Management  Plan</w:t>
      </w:r>
      <w:proofErr w:type="gramEnd"/>
      <w:r w:rsidRPr="00F40C5A">
        <w:t xml:space="preserve"> for the marine environment and a review of the National Environmental Standard for forestry.</w:t>
      </w:r>
    </w:p>
    <w:p w14:paraId="6156277F" w14:textId="77777777" w:rsidR="00CB70FB" w:rsidRDefault="00CB70FB" w:rsidP="00CB70FB">
      <w:pPr>
        <w:rPr>
          <w:b/>
        </w:rPr>
      </w:pPr>
    </w:p>
    <w:p w14:paraId="41362939" w14:textId="77777777" w:rsidR="00CB70FB" w:rsidRPr="009E7155" w:rsidRDefault="00CB70FB" w:rsidP="00CB70FB">
      <w:pPr>
        <w:rPr>
          <w:b/>
        </w:rPr>
      </w:pPr>
      <w:r>
        <w:rPr>
          <w:b/>
        </w:rPr>
        <w:t>Draft Marlborough Resource Management Plan – Ken Roush</w:t>
      </w:r>
    </w:p>
    <w:p w14:paraId="55D853BC" w14:textId="77777777" w:rsidR="00CB70FB" w:rsidRDefault="00CB70FB" w:rsidP="00CB70FB"/>
    <w:p w14:paraId="67113FF1" w14:textId="77777777" w:rsidR="00CB70FB" w:rsidRDefault="00CB70FB" w:rsidP="00CB70FB">
      <w:r>
        <w:t>This is a very important document, which will govern what can be done and how it can be done in Marlborough. It sets the objectives, the reasons and the rules. The draft is proposed to be released to the public in January with a three-month window for receiving submissions from the public, which will be followed by a hearing of the submissions and final ratification. The PUA committee has made submissions in the formation stages of this document based on feedback from the members. Does the membership want to have some special meetings to discuss this document and any future submissions on behalf of the Association?</w:t>
      </w:r>
    </w:p>
    <w:p w14:paraId="1BCEE8EE" w14:textId="77777777" w:rsidR="00CB70FB" w:rsidRDefault="00CB70FB" w:rsidP="00CB70FB"/>
    <w:p w14:paraId="6BCAA6E9" w14:textId="77777777" w:rsidR="00CB70FB" w:rsidRPr="00010E3A" w:rsidRDefault="00CB70FB" w:rsidP="00CB70FB">
      <w:pPr>
        <w:rPr>
          <w:b/>
        </w:rPr>
      </w:pPr>
      <w:r w:rsidRPr="00010E3A">
        <w:rPr>
          <w:b/>
        </w:rPr>
        <w:t>Significant marine areas in Port Underwood</w:t>
      </w:r>
      <w:r>
        <w:rPr>
          <w:b/>
        </w:rPr>
        <w:t xml:space="preserve"> – Ken Roush</w:t>
      </w:r>
    </w:p>
    <w:p w14:paraId="5872182D" w14:textId="77777777" w:rsidR="00CB70FB" w:rsidRDefault="00CB70FB" w:rsidP="00CB70FB"/>
    <w:p w14:paraId="2C1666F7" w14:textId="77777777" w:rsidR="00CB70FB" w:rsidRDefault="00CB70FB" w:rsidP="00CB70FB">
      <w:r>
        <w:t xml:space="preserve">There </w:t>
      </w:r>
      <w:proofErr w:type="gramStart"/>
      <w:r>
        <w:t>exists</w:t>
      </w:r>
      <w:proofErr w:type="gramEnd"/>
      <w:r>
        <w:t xml:space="preserve"> at least three areas in Port Underwood that carry a significant marine site designation and two of them are considered susceptible to damage from anchoring, dredging and trawling. They are located off the </w:t>
      </w:r>
      <w:proofErr w:type="spellStart"/>
      <w:r>
        <w:t>Knobby’s</w:t>
      </w:r>
      <w:proofErr w:type="spellEnd"/>
      <w:r>
        <w:t xml:space="preserve"> and </w:t>
      </w:r>
      <w:proofErr w:type="spellStart"/>
      <w:r>
        <w:t>Whataroa</w:t>
      </w:r>
      <w:proofErr w:type="spellEnd"/>
      <w:r>
        <w:t xml:space="preserve"> Bay and contain some of the best massive tubeworm mounds in the Marlborough Sounds.</w:t>
      </w:r>
    </w:p>
    <w:p w14:paraId="7278EBCB" w14:textId="77777777" w:rsidR="00CB70FB" w:rsidRDefault="00CB70FB" w:rsidP="00CB70FB"/>
    <w:p w14:paraId="23FAB153" w14:textId="77777777" w:rsidR="00CB70FB" w:rsidRPr="008C7521" w:rsidRDefault="00CB70FB" w:rsidP="00CB70FB">
      <w:pPr>
        <w:rPr>
          <w:b/>
        </w:rPr>
      </w:pPr>
      <w:r w:rsidRPr="008C7521">
        <w:rPr>
          <w:b/>
        </w:rPr>
        <w:t>Freedom camping</w:t>
      </w:r>
      <w:r>
        <w:rPr>
          <w:b/>
        </w:rPr>
        <w:t xml:space="preserve"> – Ken Roush</w:t>
      </w:r>
    </w:p>
    <w:p w14:paraId="63718A40" w14:textId="77777777" w:rsidR="00CB70FB" w:rsidRDefault="00CB70FB" w:rsidP="00CB70FB"/>
    <w:p w14:paraId="15D1B5EF" w14:textId="77777777" w:rsidR="00CB70FB" w:rsidRDefault="00CB70FB" w:rsidP="00CB70FB">
      <w:r>
        <w:t>Marlborough District Council is trialling new freedom camping bylaws this summer. Freedom camping is possible in most of Port Underwood except in Ocean Bay. If there are problems with freedom camping you need to advise the District Council who can then send an officer out. The Council will not know of any problems and therefore if the bylaws need to be changed unless it is informed of them.</w:t>
      </w:r>
    </w:p>
    <w:p w14:paraId="293D4EE4" w14:textId="77777777" w:rsidR="00CB70FB" w:rsidRDefault="00CB70FB" w:rsidP="00CB70FB"/>
    <w:p w14:paraId="30085C18" w14:textId="77777777" w:rsidR="00CB70FB" w:rsidRDefault="00CB70FB" w:rsidP="00CB70FB">
      <w:pPr>
        <w:rPr>
          <w:b/>
        </w:rPr>
      </w:pPr>
    </w:p>
    <w:p w14:paraId="4BC1C156" w14:textId="77777777" w:rsidR="00CB70FB" w:rsidRDefault="00CB70FB" w:rsidP="00CB70FB">
      <w:pPr>
        <w:rPr>
          <w:b/>
        </w:rPr>
      </w:pPr>
    </w:p>
    <w:p w14:paraId="6322D80E" w14:textId="77777777" w:rsidR="00CB70FB" w:rsidRDefault="00CB70FB" w:rsidP="00CB70FB">
      <w:pPr>
        <w:rPr>
          <w:b/>
        </w:rPr>
      </w:pPr>
    </w:p>
    <w:p w14:paraId="4AC78CCB" w14:textId="77777777" w:rsidR="00CB70FB" w:rsidRPr="001D06C3" w:rsidRDefault="00CB70FB" w:rsidP="00CB70FB">
      <w:pPr>
        <w:rPr>
          <w:b/>
        </w:rPr>
      </w:pPr>
      <w:r w:rsidRPr="001D06C3">
        <w:rPr>
          <w:b/>
        </w:rPr>
        <w:t>Tsunami inundation</w:t>
      </w:r>
      <w:r>
        <w:rPr>
          <w:b/>
        </w:rPr>
        <w:t xml:space="preserve"> – Ken Roush</w:t>
      </w:r>
    </w:p>
    <w:p w14:paraId="64711D50" w14:textId="77777777" w:rsidR="00CB70FB" w:rsidRDefault="00CB70FB" w:rsidP="00CB70FB"/>
    <w:p w14:paraId="27B015E2" w14:textId="3E3F7270" w:rsidR="00CB70FB" w:rsidRPr="00587C90" w:rsidRDefault="00CB70FB" w:rsidP="00587C90">
      <w:pPr>
        <w:spacing w:before="100" w:beforeAutospacing="1" w:after="100" w:afterAutospacing="1"/>
        <w:rPr>
          <w:rFonts w:eastAsia="Times New Roman"/>
          <w:lang w:val="en-NZ" w:eastAsia="en-NZ"/>
        </w:rPr>
      </w:pPr>
      <w:r>
        <w:t xml:space="preserve">Maps have been created that show the extent of coastal inundation from two levels of tsunami. More information is to be made available. </w:t>
      </w:r>
      <w:r w:rsidR="00587C90" w:rsidRPr="00587C90">
        <w:rPr>
          <w:rFonts w:eastAsia="Times New Roman"/>
          <w:lang w:val="en-NZ" w:eastAsia="en-NZ"/>
        </w:rPr>
        <w:t xml:space="preserve">The information sessions, which would include presentations from hazard expert and members of the emergency management team, </w:t>
      </w:r>
      <w:r w:rsidR="00587C90" w:rsidRPr="00587C90">
        <w:rPr>
          <w:rFonts w:eastAsia="Times New Roman"/>
          <w:lang w:val="en-NZ" w:eastAsia="en-NZ"/>
        </w:rPr>
        <w:lastRenderedPageBreak/>
        <w:t>would be held on February 20 at Mariners Mall, Picton, March 3 at Market Pl, Blenheim and on March 5 at the Rarangi Community Hall.</w:t>
      </w:r>
      <w:r w:rsidR="00587C90">
        <w:rPr>
          <w:lang w:val="en-GB"/>
        </w:rPr>
        <w:t xml:space="preserve"> </w:t>
      </w:r>
      <w:r w:rsidR="00512B40">
        <w:rPr>
          <w:lang w:eastAsia="en-NZ"/>
        </w:rPr>
        <w:t>All sessions will be held from 10am to 2pm.</w:t>
      </w:r>
    </w:p>
    <w:p w14:paraId="294437F9" w14:textId="77777777" w:rsidR="00CB70FB" w:rsidRPr="00FE0C47" w:rsidRDefault="00CB70FB" w:rsidP="00CB70FB">
      <w:pPr>
        <w:rPr>
          <w:b/>
          <w:lang w:val="en-GB"/>
        </w:rPr>
      </w:pPr>
      <w:r>
        <w:rPr>
          <w:b/>
          <w:lang w:val="en-GB"/>
        </w:rPr>
        <w:t>Open discussion</w:t>
      </w:r>
    </w:p>
    <w:p w14:paraId="39242020" w14:textId="77777777" w:rsidR="00CB70FB" w:rsidRDefault="00CB70FB" w:rsidP="00CB70FB">
      <w:pPr>
        <w:rPr>
          <w:lang w:val="en-GB"/>
        </w:rPr>
      </w:pPr>
    </w:p>
    <w:p w14:paraId="39F14F35" w14:textId="77777777" w:rsidR="00CB70FB" w:rsidRDefault="00CB70FB" w:rsidP="00CB70FB">
      <w:pPr>
        <w:rPr>
          <w:lang w:val="en-GB"/>
        </w:rPr>
      </w:pPr>
      <w:r>
        <w:rPr>
          <w:lang w:val="en-GB"/>
        </w:rPr>
        <w:t>There was an open discussion on a number of topics.</w:t>
      </w:r>
    </w:p>
    <w:p w14:paraId="79786716" w14:textId="77777777" w:rsidR="00CB70FB" w:rsidRDefault="00CB70FB" w:rsidP="00CB70FB">
      <w:pPr>
        <w:rPr>
          <w:lang w:val="en-GB"/>
        </w:rPr>
      </w:pPr>
    </w:p>
    <w:p w14:paraId="1B17B819" w14:textId="77777777" w:rsidR="00CB70FB" w:rsidRDefault="00CB70FB" w:rsidP="00CB70FB">
      <w:proofErr w:type="spellStart"/>
      <w:r>
        <w:rPr>
          <w:lang w:val="en-GB"/>
        </w:rPr>
        <w:t>Whataroa</w:t>
      </w:r>
      <w:proofErr w:type="spellEnd"/>
      <w:r>
        <w:rPr>
          <w:lang w:val="en-GB"/>
        </w:rPr>
        <w:t xml:space="preserve"> Forest - </w:t>
      </w:r>
      <w:r>
        <w:t xml:space="preserve">Gerard Malcolm offered to answer questions and give an outline of the </w:t>
      </w:r>
      <w:proofErr w:type="spellStart"/>
      <w:r w:rsidRPr="00332395">
        <w:t>Whataroa</w:t>
      </w:r>
      <w:proofErr w:type="spellEnd"/>
      <w:r w:rsidRPr="00332395">
        <w:t xml:space="preserve"> Forest</w:t>
      </w:r>
      <w:r>
        <w:t xml:space="preserve"> development. Although the land is for sale in various blocks, an Indian company owns the trees. This company will be logging for the next 5 yrs. Whether the land is replanted or not is up to any new owners, but it was suggested that this may not be economically viable. The land being sold may be impacted by carbon credit issues. The land is being sold in two stages. Six plots have access by road. There is a forestry road and it may be possible to link this to the public road. The majority of the plots will only have water access. This creates the point of major interest for the Association as there will need to be consideration of the parking requirements in Oyster Bay for cars, boats and trailers – </w:t>
      </w:r>
      <w:proofErr w:type="spellStart"/>
      <w:r>
        <w:t>Whataroa</w:t>
      </w:r>
      <w:proofErr w:type="spellEnd"/>
      <w:r>
        <w:t xml:space="preserve"> Forest has paid a contribution to the Council in respect of this. </w:t>
      </w:r>
    </w:p>
    <w:p w14:paraId="77FE495B" w14:textId="77777777" w:rsidR="00CB70FB" w:rsidRDefault="00CB70FB" w:rsidP="00CB70FB">
      <w:pPr>
        <w:rPr>
          <w:lang w:val="en-GB"/>
        </w:rPr>
      </w:pPr>
    </w:p>
    <w:p w14:paraId="715123B0" w14:textId="77777777" w:rsidR="00CB70FB" w:rsidRDefault="00CB70FB" w:rsidP="00CB70FB">
      <w:r>
        <w:t xml:space="preserve">Roads – one of the main problems with subdivisions in general is the increased use of the roads. Having spoken to Ian Sutherland of the Council they say that the Road Transport Authority does not perceive the roads to be an issue nor a bar to development. </w:t>
      </w:r>
    </w:p>
    <w:p w14:paraId="50D30C0D" w14:textId="77777777" w:rsidR="00CB70FB" w:rsidRDefault="00CB70FB" w:rsidP="00CB70FB"/>
    <w:p w14:paraId="4B8224F7" w14:textId="77777777" w:rsidR="00CB70FB" w:rsidRDefault="00CB70FB" w:rsidP="00CB70FB">
      <w:pPr>
        <w:rPr>
          <w:lang w:val="en-GB"/>
        </w:rPr>
      </w:pPr>
      <w:r>
        <w:t>The council is only aware of accidents that are reported to the police, consequently, it is incumbent on us to ensure they hear of all accidents and near accidents. To this end a form has been produced to be returned to the association to record these. This is to highlight to the council the danger of the roads.</w:t>
      </w:r>
    </w:p>
    <w:p w14:paraId="5AD0F431" w14:textId="77777777" w:rsidR="00CB70FB" w:rsidRDefault="00CB70FB" w:rsidP="00CB70FB">
      <w:pPr>
        <w:rPr>
          <w:lang w:val="en-GB"/>
        </w:rPr>
      </w:pPr>
    </w:p>
    <w:p w14:paraId="1D34DB30" w14:textId="77777777" w:rsidR="00CB70FB" w:rsidRDefault="00CB70FB" w:rsidP="00CB70FB">
      <w:r>
        <w:t xml:space="preserve">Freedom Camping – DOC does not allow camping in </w:t>
      </w:r>
      <w:proofErr w:type="spellStart"/>
      <w:r>
        <w:t>Hakahaka</w:t>
      </w:r>
      <w:proofErr w:type="spellEnd"/>
      <w:r>
        <w:t xml:space="preserve"> and Tom </w:t>
      </w:r>
      <w:proofErr w:type="spellStart"/>
      <w:r>
        <w:t>Caines</w:t>
      </w:r>
      <w:proofErr w:type="spellEnd"/>
      <w:r>
        <w:t xml:space="preserve"> bays. The Freedom camping bylaw is on trial and the Association can submit on this issue. DOC and the Council will act if they are given the rego number of offending vehicles. The Council is not interested if the camping is on DOC land. </w:t>
      </w:r>
    </w:p>
    <w:p w14:paraId="0FC97CAF" w14:textId="77777777" w:rsidR="00CB70FB" w:rsidRDefault="00CB70FB" w:rsidP="00CB70FB"/>
    <w:p w14:paraId="3FC0FA8D" w14:textId="77777777" w:rsidR="00CB70FB" w:rsidRPr="005E32FA" w:rsidRDefault="00CB70FB" w:rsidP="00CB70FB">
      <w:pPr>
        <w:rPr>
          <w:b/>
        </w:rPr>
      </w:pPr>
      <w:r w:rsidRPr="005E32FA">
        <w:rPr>
          <w:b/>
        </w:rPr>
        <w:t>Any other business</w:t>
      </w:r>
    </w:p>
    <w:p w14:paraId="6958B6CE" w14:textId="77777777" w:rsidR="00CB70FB" w:rsidRDefault="00CB70FB" w:rsidP="00CB70FB">
      <w:pPr>
        <w:rPr>
          <w:lang w:val="en-GB"/>
        </w:rPr>
      </w:pPr>
    </w:p>
    <w:p w14:paraId="0B69F6E6" w14:textId="77777777" w:rsidR="00CB70FB" w:rsidRDefault="00CB70FB" w:rsidP="00CB70FB">
      <w:r>
        <w:t xml:space="preserve">The </w:t>
      </w:r>
      <w:proofErr w:type="spellStart"/>
      <w:r>
        <w:t>Ophi</w:t>
      </w:r>
      <w:proofErr w:type="spellEnd"/>
      <w:r>
        <w:t xml:space="preserve"> subdivision was mentioned. It was agreed that submissions would be made to protect the historic grave sites from water, effluent and tree damage. </w:t>
      </w:r>
    </w:p>
    <w:p w14:paraId="7B3184E8" w14:textId="77777777" w:rsidR="00CB70FB" w:rsidRDefault="00CB70FB" w:rsidP="00CB70FB"/>
    <w:p w14:paraId="35C4B0B1" w14:textId="77777777" w:rsidR="00CB70FB" w:rsidRDefault="00CB70FB" w:rsidP="00CB70FB">
      <w:r>
        <w:t>Trawling is mentioned in the resource plan – we need to consider if trawling and dredging is appropriate given the sites of special interest in the Port.</w:t>
      </w:r>
    </w:p>
    <w:p w14:paraId="55BB4C3E" w14:textId="77777777" w:rsidR="00CB70FB" w:rsidRDefault="00CB70FB" w:rsidP="00CB70FB"/>
    <w:p w14:paraId="0D68CD7A" w14:textId="77777777" w:rsidR="00CB70FB" w:rsidRDefault="00CB70FB" w:rsidP="00CB70FB">
      <w:proofErr w:type="gramStart"/>
      <w:r>
        <w:t>Fibre optic cable.</w:t>
      </w:r>
      <w:proofErr w:type="gramEnd"/>
      <w:r>
        <w:t xml:space="preserve"> There was no progress on this issue and the Government thinks that </w:t>
      </w:r>
      <w:proofErr w:type="spellStart"/>
      <w:r>
        <w:t>Vodaphone</w:t>
      </w:r>
      <w:proofErr w:type="spellEnd"/>
      <w:r>
        <w:t xml:space="preserve"> is covering the rural areas.  The issue will be raised in newsletter to see if owners want a node in a bay and whether Chorus should be contacted.</w:t>
      </w:r>
    </w:p>
    <w:p w14:paraId="089F8AD4" w14:textId="77777777" w:rsidR="00CB70FB" w:rsidRDefault="00CB70FB" w:rsidP="00CB70FB">
      <w:pPr>
        <w:rPr>
          <w:lang w:val="en-GB"/>
        </w:rPr>
      </w:pPr>
    </w:p>
    <w:p w14:paraId="6B9DA1C2" w14:textId="77777777" w:rsidR="00CB70FB" w:rsidRPr="004979E8" w:rsidRDefault="00CB70FB" w:rsidP="00CB70FB">
      <w:pPr>
        <w:rPr>
          <w:b/>
        </w:rPr>
      </w:pPr>
      <w:r w:rsidRPr="004979E8">
        <w:rPr>
          <w:b/>
        </w:rPr>
        <w:t>Election of the committee</w:t>
      </w:r>
    </w:p>
    <w:p w14:paraId="195378E7" w14:textId="77777777" w:rsidR="00CB70FB" w:rsidRDefault="00CB70FB" w:rsidP="00CB70FB">
      <w:pPr>
        <w:shd w:val="clear" w:color="auto" w:fill="FFFFFF"/>
        <w:rPr>
          <w:rFonts w:ascii="Arial" w:eastAsia="Times New Roman" w:hAnsi="Arial" w:cs="Arial"/>
          <w:color w:val="000000"/>
        </w:rPr>
      </w:pPr>
    </w:p>
    <w:p w14:paraId="3251FF46" w14:textId="77777777" w:rsidR="00CB70FB" w:rsidRPr="00FC6DBF" w:rsidRDefault="00CB70FB" w:rsidP="00CB70FB">
      <w:pPr>
        <w:shd w:val="clear" w:color="auto" w:fill="FFFFFF"/>
        <w:rPr>
          <w:rFonts w:eastAsia="Times New Roman"/>
          <w:color w:val="000000"/>
        </w:rPr>
      </w:pPr>
      <w:r w:rsidRPr="00FC6DBF">
        <w:rPr>
          <w:rFonts w:eastAsia="Times New Roman"/>
          <w:color w:val="000000"/>
        </w:rPr>
        <w:t>The new PUA committee consist of:</w:t>
      </w:r>
    </w:p>
    <w:p w14:paraId="0EBAF39A" w14:textId="77777777" w:rsidR="00CB70FB" w:rsidRPr="00FC6DBF" w:rsidRDefault="00CB70FB" w:rsidP="00CB70FB">
      <w:pPr>
        <w:shd w:val="clear" w:color="auto" w:fill="FFFFFF"/>
        <w:rPr>
          <w:rFonts w:eastAsia="Times New Roman"/>
          <w:color w:val="000000"/>
        </w:rPr>
      </w:pPr>
      <w:r w:rsidRPr="00FC6DBF">
        <w:rPr>
          <w:rFonts w:eastAsia="Times New Roman"/>
          <w:color w:val="000000"/>
        </w:rPr>
        <w:t> </w:t>
      </w:r>
    </w:p>
    <w:p w14:paraId="448C4433" w14:textId="77777777" w:rsidR="00FC6DBF" w:rsidRDefault="00CB70FB" w:rsidP="00CB70FB">
      <w:pPr>
        <w:shd w:val="clear" w:color="auto" w:fill="FFFFFF"/>
        <w:rPr>
          <w:rFonts w:eastAsia="Times New Roman"/>
          <w:color w:val="000000"/>
        </w:rPr>
      </w:pPr>
      <w:r w:rsidRPr="00FC6DBF">
        <w:rPr>
          <w:rFonts w:eastAsia="Times New Roman"/>
          <w:color w:val="000000"/>
        </w:rPr>
        <w:t>John Davison (Chair)</w:t>
      </w:r>
      <w:proofErr w:type="gramStart"/>
      <w:r w:rsidR="00FC6DBF">
        <w:rPr>
          <w:rFonts w:eastAsia="Times New Roman"/>
          <w:color w:val="000000"/>
        </w:rPr>
        <w:t>,</w:t>
      </w:r>
      <w:r w:rsidRPr="00FC6DBF">
        <w:rPr>
          <w:rFonts w:eastAsia="Times New Roman"/>
          <w:color w:val="000000"/>
        </w:rPr>
        <w:t>Sara</w:t>
      </w:r>
      <w:proofErr w:type="gramEnd"/>
      <w:r w:rsidRPr="00FC6DBF">
        <w:rPr>
          <w:rFonts w:eastAsia="Times New Roman"/>
          <w:color w:val="000000"/>
        </w:rPr>
        <w:t xml:space="preserve"> Roush (Secretary</w:t>
      </w:r>
      <w:r w:rsidR="00FC6DBF" w:rsidRPr="00FC6DBF">
        <w:rPr>
          <w:rFonts w:eastAsia="Times New Roman"/>
          <w:color w:val="000000"/>
        </w:rPr>
        <w:t>/Treasurer</w:t>
      </w:r>
      <w:r w:rsidRPr="00FC6DBF">
        <w:rPr>
          <w:rFonts w:eastAsia="Times New Roman"/>
          <w:color w:val="000000"/>
        </w:rPr>
        <w:t>)</w:t>
      </w:r>
      <w:r w:rsidR="00FC6DBF">
        <w:rPr>
          <w:rFonts w:eastAsia="Times New Roman"/>
          <w:color w:val="000000"/>
        </w:rPr>
        <w:t>, K</w:t>
      </w:r>
      <w:r w:rsidRPr="00FC6DBF">
        <w:rPr>
          <w:rFonts w:eastAsia="Times New Roman"/>
          <w:color w:val="000000"/>
        </w:rPr>
        <w:t>en Roush</w:t>
      </w:r>
      <w:r w:rsidR="00FC6DBF">
        <w:rPr>
          <w:rFonts w:eastAsia="Times New Roman"/>
          <w:color w:val="000000"/>
        </w:rPr>
        <w:t xml:space="preserve">, </w:t>
      </w:r>
      <w:r w:rsidRPr="00FC6DBF">
        <w:rPr>
          <w:rFonts w:eastAsia="Times New Roman"/>
          <w:color w:val="000000"/>
        </w:rPr>
        <w:t>David Whyte</w:t>
      </w:r>
      <w:r w:rsidR="00FC6DBF">
        <w:rPr>
          <w:rFonts w:eastAsia="Times New Roman"/>
          <w:color w:val="000000"/>
        </w:rPr>
        <w:t xml:space="preserve">, </w:t>
      </w:r>
    </w:p>
    <w:p w14:paraId="69953492" w14:textId="72B5D5E8" w:rsidR="0069319E" w:rsidRPr="00FC6DBF" w:rsidRDefault="00CB70FB" w:rsidP="00FC6DBF">
      <w:pPr>
        <w:shd w:val="clear" w:color="auto" w:fill="FFFFFF"/>
      </w:pPr>
      <w:r w:rsidRPr="00FC6DBF">
        <w:rPr>
          <w:rFonts w:eastAsia="Times New Roman"/>
          <w:color w:val="000000"/>
        </w:rPr>
        <w:t xml:space="preserve">David </w:t>
      </w:r>
      <w:proofErr w:type="spellStart"/>
      <w:r w:rsidRPr="00FC6DBF">
        <w:rPr>
          <w:rFonts w:eastAsia="Times New Roman"/>
          <w:color w:val="000000"/>
        </w:rPr>
        <w:t>McBryde</w:t>
      </w:r>
      <w:proofErr w:type="spellEnd"/>
      <w:r w:rsidR="00FC6DBF">
        <w:rPr>
          <w:rFonts w:eastAsia="Times New Roman"/>
          <w:color w:val="000000"/>
        </w:rPr>
        <w:t xml:space="preserve">, </w:t>
      </w:r>
      <w:r w:rsidRPr="00FC6DBF">
        <w:rPr>
          <w:rFonts w:eastAsia="Times New Roman"/>
          <w:color w:val="000000"/>
        </w:rPr>
        <w:t>Jeremy Ward</w:t>
      </w:r>
      <w:r w:rsidR="00FC6DBF">
        <w:rPr>
          <w:rFonts w:eastAsia="Times New Roman"/>
          <w:color w:val="000000"/>
        </w:rPr>
        <w:t xml:space="preserve">, </w:t>
      </w:r>
      <w:r w:rsidRPr="00FC6DBF">
        <w:rPr>
          <w:rFonts w:eastAsia="Times New Roman"/>
          <w:color w:val="000000"/>
        </w:rPr>
        <w:t xml:space="preserve">Michael </w:t>
      </w:r>
      <w:proofErr w:type="spellStart"/>
      <w:r w:rsidRPr="00FC6DBF">
        <w:rPr>
          <w:rFonts w:eastAsia="Times New Roman"/>
          <w:color w:val="000000"/>
        </w:rPr>
        <w:t>Blaschke</w:t>
      </w:r>
      <w:proofErr w:type="spellEnd"/>
      <w:r w:rsidR="00FC6DBF">
        <w:rPr>
          <w:rFonts w:eastAsia="Times New Roman"/>
          <w:color w:val="000000"/>
        </w:rPr>
        <w:t>.</w:t>
      </w:r>
    </w:p>
    <w:sectPr w:rsidR="0069319E" w:rsidRPr="00FC6DBF" w:rsidSect="009468DD">
      <w:headerReference w:type="default" r:id="rId14"/>
      <w:footerReference w:type="default" r:id="rId15"/>
      <w:pgSz w:w="11900" w:h="16840"/>
      <w:pgMar w:top="1440" w:right="1440" w:bottom="1440" w:left="144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DAE23" w14:textId="77777777" w:rsidR="00D46539" w:rsidRDefault="00D46539" w:rsidP="009468DD">
      <w:r>
        <w:separator/>
      </w:r>
    </w:p>
  </w:endnote>
  <w:endnote w:type="continuationSeparator" w:id="0">
    <w:p w14:paraId="002879AA" w14:textId="77777777" w:rsidR="00D46539" w:rsidRDefault="00D46539" w:rsidP="0094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roxima Nova">
    <w:altName w:val="Times New Roman"/>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5C4AC" w14:textId="77777777" w:rsidR="00132439" w:rsidRDefault="00132439" w:rsidP="009468D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EB2">
      <w:rPr>
        <w:rStyle w:val="PageNumber"/>
        <w:noProof/>
      </w:rPr>
      <w:t>9</w:t>
    </w:r>
    <w:r>
      <w:rPr>
        <w:rStyle w:val="PageNumber"/>
      </w:rPr>
      <w:fldChar w:fldCharType="end"/>
    </w:r>
  </w:p>
  <w:p w14:paraId="3E96F165" w14:textId="77777777" w:rsidR="00132439" w:rsidRDefault="00132439" w:rsidP="009468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FFC42" w14:textId="77777777" w:rsidR="00D46539" w:rsidRDefault="00D46539" w:rsidP="009468DD">
      <w:r>
        <w:separator/>
      </w:r>
    </w:p>
  </w:footnote>
  <w:footnote w:type="continuationSeparator" w:id="0">
    <w:p w14:paraId="71806B62" w14:textId="77777777" w:rsidR="00D46539" w:rsidRDefault="00D46539" w:rsidP="009468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97E1" w14:textId="48C801B2" w:rsidR="00132439" w:rsidRDefault="00132439" w:rsidP="008B025E">
    <w:pPr>
      <w:pStyle w:val="Header"/>
      <w:tabs>
        <w:tab w:val="clear" w:pos="4320"/>
        <w:tab w:val="clear" w:pos="8640"/>
        <w:tab w:val="center" w:pos="4150"/>
      </w:tabs>
    </w:pPr>
    <w:r>
      <w:t>Port Underwood Association</w:t>
    </w:r>
    <w:r>
      <w:tab/>
      <w:t xml:space="preserve"> </w:t>
    </w:r>
    <w:r w:rsidR="00D03350">
      <w:t>February</w:t>
    </w:r>
    <w:r>
      <w:t xml:space="preserve"> 2016</w:t>
    </w:r>
  </w:p>
  <w:p w14:paraId="0BD47D37" w14:textId="77777777" w:rsidR="00132439" w:rsidRDefault="001324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E377B1"/>
    <w:multiLevelType w:val="hybridMultilevel"/>
    <w:tmpl w:val="0DBA01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0216DB"/>
    <w:multiLevelType w:val="hybridMultilevel"/>
    <w:tmpl w:val="25B4AF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DF907E4"/>
    <w:multiLevelType w:val="hybridMultilevel"/>
    <w:tmpl w:val="D548BFF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nsid w:val="2AA070FF"/>
    <w:multiLevelType w:val="hybridMultilevel"/>
    <w:tmpl w:val="6AB4DE5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6">
    <w:nsid w:val="3CF12E1F"/>
    <w:multiLevelType w:val="hybridMultilevel"/>
    <w:tmpl w:val="3E6C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E0958"/>
    <w:multiLevelType w:val="hybridMultilevel"/>
    <w:tmpl w:val="476A014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8">
    <w:nsid w:val="44232382"/>
    <w:multiLevelType w:val="hybridMultilevel"/>
    <w:tmpl w:val="B574A56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nsid w:val="4AD75C18"/>
    <w:multiLevelType w:val="hybridMultilevel"/>
    <w:tmpl w:val="80A4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A18E4"/>
    <w:multiLevelType w:val="hybridMultilevel"/>
    <w:tmpl w:val="0D249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34F5464"/>
    <w:multiLevelType w:val="singleLevel"/>
    <w:tmpl w:val="DA825FC8"/>
    <w:lvl w:ilvl="0">
      <w:start w:val="1"/>
      <w:numFmt w:val="bullet"/>
      <w:lvlText w:val=""/>
      <w:lvlJc w:val="left"/>
      <w:pPr>
        <w:tabs>
          <w:tab w:val="num" w:pos="360"/>
        </w:tabs>
        <w:ind w:left="360" w:hanging="360"/>
      </w:pPr>
      <w:rPr>
        <w:rFonts w:ascii="Wingdings" w:hAnsi="Wingdings" w:cs="Wingdings" w:hint="default"/>
      </w:rPr>
    </w:lvl>
  </w:abstractNum>
  <w:abstractNum w:abstractNumId="12">
    <w:nsid w:val="5FE47F8A"/>
    <w:multiLevelType w:val="hybridMultilevel"/>
    <w:tmpl w:val="656423B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nsid w:val="74A64985"/>
    <w:multiLevelType w:val="hybridMultilevel"/>
    <w:tmpl w:val="9292698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abstractNumId w:val="11"/>
  </w:num>
  <w:num w:numId="2">
    <w:abstractNumId w:val="8"/>
  </w:num>
  <w:num w:numId="3">
    <w:abstractNumId w:val="7"/>
  </w:num>
  <w:num w:numId="4">
    <w:abstractNumId w:val="13"/>
  </w:num>
  <w:num w:numId="5">
    <w:abstractNumId w:val="4"/>
  </w:num>
  <w:num w:numId="6">
    <w:abstractNumId w:val="12"/>
  </w:num>
  <w:num w:numId="7">
    <w:abstractNumId w:val="5"/>
  </w:num>
  <w:num w:numId="8">
    <w:abstractNumId w:val="2"/>
  </w:num>
  <w:num w:numId="9">
    <w:abstractNumId w:val="0"/>
  </w:num>
  <w:num w:numId="10">
    <w:abstractNumId w:val="10"/>
  </w:num>
  <w:num w:numId="11">
    <w:abstractNumId w:val="3"/>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DD"/>
    <w:rsid w:val="00004AE2"/>
    <w:rsid w:val="000176A6"/>
    <w:rsid w:val="0005045D"/>
    <w:rsid w:val="00050708"/>
    <w:rsid w:val="00064A1E"/>
    <w:rsid w:val="00080C59"/>
    <w:rsid w:val="00084317"/>
    <w:rsid w:val="0009736B"/>
    <w:rsid w:val="000B6A1F"/>
    <w:rsid w:val="000C137A"/>
    <w:rsid w:val="000D6C49"/>
    <w:rsid w:val="000E741C"/>
    <w:rsid w:val="000E7925"/>
    <w:rsid w:val="000F15C6"/>
    <w:rsid w:val="00107C66"/>
    <w:rsid w:val="001217C5"/>
    <w:rsid w:val="00132439"/>
    <w:rsid w:val="00150265"/>
    <w:rsid w:val="00157391"/>
    <w:rsid w:val="001756AB"/>
    <w:rsid w:val="00191FAF"/>
    <w:rsid w:val="0019610C"/>
    <w:rsid w:val="001A7B92"/>
    <w:rsid w:val="001C04B2"/>
    <w:rsid w:val="001E09F7"/>
    <w:rsid w:val="002226FC"/>
    <w:rsid w:val="002305C9"/>
    <w:rsid w:val="002577A4"/>
    <w:rsid w:val="00261E23"/>
    <w:rsid w:val="00272D8B"/>
    <w:rsid w:val="00284BC4"/>
    <w:rsid w:val="002A25E0"/>
    <w:rsid w:val="002A524D"/>
    <w:rsid w:val="002B5E41"/>
    <w:rsid w:val="002F6C74"/>
    <w:rsid w:val="00312C6C"/>
    <w:rsid w:val="00323432"/>
    <w:rsid w:val="00344017"/>
    <w:rsid w:val="003606F4"/>
    <w:rsid w:val="003706BA"/>
    <w:rsid w:val="0037126A"/>
    <w:rsid w:val="003A5773"/>
    <w:rsid w:val="003B183B"/>
    <w:rsid w:val="003B2DB2"/>
    <w:rsid w:val="003E2072"/>
    <w:rsid w:val="003E4DA3"/>
    <w:rsid w:val="003E7ECA"/>
    <w:rsid w:val="00401AA1"/>
    <w:rsid w:val="00407A19"/>
    <w:rsid w:val="004158AA"/>
    <w:rsid w:val="00434BED"/>
    <w:rsid w:val="00435C2D"/>
    <w:rsid w:val="00450BD4"/>
    <w:rsid w:val="00462446"/>
    <w:rsid w:val="00471C99"/>
    <w:rsid w:val="00486919"/>
    <w:rsid w:val="004918EA"/>
    <w:rsid w:val="00494AF3"/>
    <w:rsid w:val="004A4553"/>
    <w:rsid w:val="004E17F8"/>
    <w:rsid w:val="004E1C76"/>
    <w:rsid w:val="004E57D8"/>
    <w:rsid w:val="004E7F3B"/>
    <w:rsid w:val="004F5130"/>
    <w:rsid w:val="005005F0"/>
    <w:rsid w:val="00512B40"/>
    <w:rsid w:val="005533BF"/>
    <w:rsid w:val="0056669E"/>
    <w:rsid w:val="0056759E"/>
    <w:rsid w:val="005704D3"/>
    <w:rsid w:val="0057205D"/>
    <w:rsid w:val="0058582B"/>
    <w:rsid w:val="00587C90"/>
    <w:rsid w:val="005939AB"/>
    <w:rsid w:val="005A2BDE"/>
    <w:rsid w:val="005D1C90"/>
    <w:rsid w:val="005F0F2D"/>
    <w:rsid w:val="00626CC1"/>
    <w:rsid w:val="0063536E"/>
    <w:rsid w:val="00635816"/>
    <w:rsid w:val="00637136"/>
    <w:rsid w:val="00637805"/>
    <w:rsid w:val="00647D1F"/>
    <w:rsid w:val="00677BF3"/>
    <w:rsid w:val="00687C12"/>
    <w:rsid w:val="00690CEC"/>
    <w:rsid w:val="00691461"/>
    <w:rsid w:val="0069319E"/>
    <w:rsid w:val="006A52E1"/>
    <w:rsid w:val="006D55B5"/>
    <w:rsid w:val="006E1330"/>
    <w:rsid w:val="00706A28"/>
    <w:rsid w:val="007148B0"/>
    <w:rsid w:val="00716859"/>
    <w:rsid w:val="0072239E"/>
    <w:rsid w:val="00722DAF"/>
    <w:rsid w:val="007422EF"/>
    <w:rsid w:val="00744834"/>
    <w:rsid w:val="00747B15"/>
    <w:rsid w:val="00747E9A"/>
    <w:rsid w:val="00771E2B"/>
    <w:rsid w:val="0078115D"/>
    <w:rsid w:val="007A0D79"/>
    <w:rsid w:val="007A2B7E"/>
    <w:rsid w:val="007A74C9"/>
    <w:rsid w:val="007D2EB2"/>
    <w:rsid w:val="007D42B4"/>
    <w:rsid w:val="007D622E"/>
    <w:rsid w:val="00817076"/>
    <w:rsid w:val="00833C8E"/>
    <w:rsid w:val="0084661D"/>
    <w:rsid w:val="00854A23"/>
    <w:rsid w:val="00886DB8"/>
    <w:rsid w:val="008A5288"/>
    <w:rsid w:val="008B025E"/>
    <w:rsid w:val="008B3031"/>
    <w:rsid w:val="008D20AD"/>
    <w:rsid w:val="00923E7F"/>
    <w:rsid w:val="00931168"/>
    <w:rsid w:val="009413DD"/>
    <w:rsid w:val="009468DD"/>
    <w:rsid w:val="00951E83"/>
    <w:rsid w:val="00953DC0"/>
    <w:rsid w:val="00954C5E"/>
    <w:rsid w:val="00961692"/>
    <w:rsid w:val="00963A41"/>
    <w:rsid w:val="009661DA"/>
    <w:rsid w:val="00981F90"/>
    <w:rsid w:val="0099110A"/>
    <w:rsid w:val="009951D3"/>
    <w:rsid w:val="009A094C"/>
    <w:rsid w:val="009C446C"/>
    <w:rsid w:val="009D7914"/>
    <w:rsid w:val="009E046F"/>
    <w:rsid w:val="009F590C"/>
    <w:rsid w:val="00A17C79"/>
    <w:rsid w:val="00A265FF"/>
    <w:rsid w:val="00A41505"/>
    <w:rsid w:val="00A650F3"/>
    <w:rsid w:val="00AB5472"/>
    <w:rsid w:val="00AD318D"/>
    <w:rsid w:val="00AD3263"/>
    <w:rsid w:val="00B05983"/>
    <w:rsid w:val="00B152A1"/>
    <w:rsid w:val="00B223E7"/>
    <w:rsid w:val="00B34F15"/>
    <w:rsid w:val="00B91E1C"/>
    <w:rsid w:val="00B965DE"/>
    <w:rsid w:val="00BB2571"/>
    <w:rsid w:val="00BC574B"/>
    <w:rsid w:val="00BD2DEE"/>
    <w:rsid w:val="00BF02E6"/>
    <w:rsid w:val="00BF4BC3"/>
    <w:rsid w:val="00C21D6A"/>
    <w:rsid w:val="00C305EF"/>
    <w:rsid w:val="00C35AEE"/>
    <w:rsid w:val="00C42FC0"/>
    <w:rsid w:val="00C46A67"/>
    <w:rsid w:val="00C47385"/>
    <w:rsid w:val="00C921E2"/>
    <w:rsid w:val="00CB70FB"/>
    <w:rsid w:val="00CE05EE"/>
    <w:rsid w:val="00CF6C10"/>
    <w:rsid w:val="00CF7886"/>
    <w:rsid w:val="00D03350"/>
    <w:rsid w:val="00D2118D"/>
    <w:rsid w:val="00D43703"/>
    <w:rsid w:val="00D46539"/>
    <w:rsid w:val="00D544CC"/>
    <w:rsid w:val="00D55AE9"/>
    <w:rsid w:val="00D5712F"/>
    <w:rsid w:val="00DA726F"/>
    <w:rsid w:val="00DC292B"/>
    <w:rsid w:val="00DD1B6E"/>
    <w:rsid w:val="00E06508"/>
    <w:rsid w:val="00E1403D"/>
    <w:rsid w:val="00E20E5A"/>
    <w:rsid w:val="00E21E29"/>
    <w:rsid w:val="00E22A54"/>
    <w:rsid w:val="00E57AEB"/>
    <w:rsid w:val="00E96E54"/>
    <w:rsid w:val="00EB18F4"/>
    <w:rsid w:val="00EC74D7"/>
    <w:rsid w:val="00EF528D"/>
    <w:rsid w:val="00EF64E5"/>
    <w:rsid w:val="00F0777A"/>
    <w:rsid w:val="00F33994"/>
    <w:rsid w:val="00F35654"/>
    <w:rsid w:val="00F40132"/>
    <w:rsid w:val="00F429D1"/>
    <w:rsid w:val="00F449AE"/>
    <w:rsid w:val="00F6510B"/>
    <w:rsid w:val="00F709E5"/>
    <w:rsid w:val="00F75593"/>
    <w:rsid w:val="00F95F6A"/>
    <w:rsid w:val="00FA50B5"/>
    <w:rsid w:val="00FA69C0"/>
    <w:rsid w:val="00FB0268"/>
    <w:rsid w:val="00FC6BD7"/>
    <w:rsid w:val="00FC6DBF"/>
    <w:rsid w:val="00FF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65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34"/>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 w:type="paragraph" w:customStyle="1" w:styleId="Style">
    <w:name w:val="Style"/>
    <w:rsid w:val="005F0F2D"/>
    <w:pPr>
      <w:widowControl w:val="0"/>
      <w:autoSpaceDE w:val="0"/>
      <w:autoSpaceDN w:val="0"/>
      <w:adjustRightInd w:val="0"/>
    </w:pPr>
    <w:rPr>
      <w:rFonts w:eastAsiaTheme="minorEastAsia"/>
      <w:sz w:val="24"/>
      <w:szCs w:val="24"/>
      <w:lang w:val="en-NZ" w:eastAsia="en-NZ"/>
    </w:rPr>
  </w:style>
  <w:style w:type="character" w:customStyle="1" w:styleId="apple-converted-space">
    <w:name w:val="apple-converted-space"/>
    <w:basedOn w:val="DefaultParagraphFont"/>
    <w:rsid w:val="000B6A1F"/>
  </w:style>
  <w:style w:type="table" w:styleId="TableGrid">
    <w:name w:val="Table Grid"/>
    <w:basedOn w:val="TableNormal"/>
    <w:uiPriority w:val="59"/>
    <w:rsid w:val="003E4DA3"/>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34"/>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 w:type="paragraph" w:customStyle="1" w:styleId="Style">
    <w:name w:val="Style"/>
    <w:rsid w:val="005F0F2D"/>
    <w:pPr>
      <w:widowControl w:val="0"/>
      <w:autoSpaceDE w:val="0"/>
      <w:autoSpaceDN w:val="0"/>
      <w:adjustRightInd w:val="0"/>
    </w:pPr>
    <w:rPr>
      <w:rFonts w:eastAsiaTheme="minorEastAsia"/>
      <w:sz w:val="24"/>
      <w:szCs w:val="24"/>
      <w:lang w:val="en-NZ" w:eastAsia="en-NZ"/>
    </w:rPr>
  </w:style>
  <w:style w:type="character" w:customStyle="1" w:styleId="apple-converted-space">
    <w:name w:val="apple-converted-space"/>
    <w:basedOn w:val="DefaultParagraphFont"/>
    <w:rsid w:val="000B6A1F"/>
  </w:style>
  <w:style w:type="table" w:styleId="TableGrid">
    <w:name w:val="Table Grid"/>
    <w:basedOn w:val="TableNormal"/>
    <w:uiPriority w:val="59"/>
    <w:rsid w:val="003E4DA3"/>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626">
      <w:bodyDiv w:val="1"/>
      <w:marLeft w:val="0"/>
      <w:marRight w:val="0"/>
      <w:marTop w:val="0"/>
      <w:marBottom w:val="0"/>
      <w:divBdr>
        <w:top w:val="none" w:sz="0" w:space="0" w:color="auto"/>
        <w:left w:val="none" w:sz="0" w:space="0" w:color="auto"/>
        <w:bottom w:val="none" w:sz="0" w:space="0" w:color="auto"/>
        <w:right w:val="none" w:sz="0" w:space="0" w:color="auto"/>
      </w:divBdr>
    </w:div>
    <w:div w:id="433669081">
      <w:bodyDiv w:val="1"/>
      <w:marLeft w:val="0"/>
      <w:marRight w:val="0"/>
      <w:marTop w:val="0"/>
      <w:marBottom w:val="0"/>
      <w:divBdr>
        <w:top w:val="none" w:sz="0" w:space="0" w:color="auto"/>
        <w:left w:val="none" w:sz="0" w:space="0" w:color="auto"/>
        <w:bottom w:val="none" w:sz="0" w:space="0" w:color="auto"/>
        <w:right w:val="none" w:sz="0" w:space="0" w:color="auto"/>
      </w:divBdr>
    </w:div>
    <w:div w:id="554314705">
      <w:bodyDiv w:val="1"/>
      <w:marLeft w:val="0"/>
      <w:marRight w:val="0"/>
      <w:marTop w:val="0"/>
      <w:marBottom w:val="0"/>
      <w:divBdr>
        <w:top w:val="none" w:sz="0" w:space="0" w:color="auto"/>
        <w:left w:val="none" w:sz="0" w:space="0" w:color="auto"/>
        <w:bottom w:val="none" w:sz="0" w:space="0" w:color="auto"/>
        <w:right w:val="none" w:sz="0" w:space="0" w:color="auto"/>
      </w:divBdr>
    </w:div>
    <w:div w:id="564494102">
      <w:marLeft w:val="0"/>
      <w:marRight w:val="0"/>
      <w:marTop w:val="0"/>
      <w:marBottom w:val="0"/>
      <w:divBdr>
        <w:top w:val="none" w:sz="0" w:space="0" w:color="auto"/>
        <w:left w:val="none" w:sz="0" w:space="0" w:color="auto"/>
        <w:bottom w:val="none" w:sz="0" w:space="0" w:color="auto"/>
        <w:right w:val="none" w:sz="0" w:space="0" w:color="auto"/>
      </w:divBdr>
      <w:divsChild>
        <w:div w:id="564494104">
          <w:marLeft w:val="0"/>
          <w:marRight w:val="0"/>
          <w:marTop w:val="0"/>
          <w:marBottom w:val="0"/>
          <w:divBdr>
            <w:top w:val="none" w:sz="0" w:space="0" w:color="auto"/>
            <w:left w:val="none" w:sz="0" w:space="0" w:color="auto"/>
            <w:bottom w:val="none" w:sz="0" w:space="0" w:color="auto"/>
            <w:right w:val="none" w:sz="0" w:space="0" w:color="auto"/>
          </w:divBdr>
          <w:divsChild>
            <w:div w:id="564494101">
              <w:marLeft w:val="0"/>
              <w:marRight w:val="0"/>
              <w:marTop w:val="0"/>
              <w:marBottom w:val="0"/>
              <w:divBdr>
                <w:top w:val="none" w:sz="0" w:space="0" w:color="auto"/>
                <w:left w:val="none" w:sz="0" w:space="0" w:color="auto"/>
                <w:bottom w:val="none" w:sz="0" w:space="0" w:color="auto"/>
                <w:right w:val="none" w:sz="0" w:space="0" w:color="auto"/>
              </w:divBdr>
            </w:div>
            <w:div w:id="564494103">
              <w:marLeft w:val="0"/>
              <w:marRight w:val="0"/>
              <w:marTop w:val="0"/>
              <w:marBottom w:val="0"/>
              <w:divBdr>
                <w:top w:val="none" w:sz="0" w:space="0" w:color="auto"/>
                <w:left w:val="none" w:sz="0" w:space="0" w:color="auto"/>
                <w:bottom w:val="none" w:sz="0" w:space="0" w:color="auto"/>
                <w:right w:val="none" w:sz="0" w:space="0" w:color="auto"/>
              </w:divBdr>
              <w:divsChild>
                <w:div w:id="564494100">
                  <w:marLeft w:val="0"/>
                  <w:marRight w:val="0"/>
                  <w:marTop w:val="0"/>
                  <w:marBottom w:val="0"/>
                  <w:divBdr>
                    <w:top w:val="none" w:sz="0" w:space="0" w:color="auto"/>
                    <w:left w:val="none" w:sz="0" w:space="0" w:color="auto"/>
                    <w:bottom w:val="none" w:sz="0" w:space="0" w:color="auto"/>
                    <w:right w:val="none" w:sz="0" w:space="0" w:color="auto"/>
                  </w:divBdr>
                </w:div>
                <w:div w:id="564494105">
                  <w:marLeft w:val="0"/>
                  <w:marRight w:val="0"/>
                  <w:marTop w:val="0"/>
                  <w:marBottom w:val="0"/>
                  <w:divBdr>
                    <w:top w:val="none" w:sz="0" w:space="0" w:color="auto"/>
                    <w:left w:val="none" w:sz="0" w:space="0" w:color="auto"/>
                    <w:bottom w:val="none" w:sz="0" w:space="0" w:color="auto"/>
                    <w:right w:val="none" w:sz="0" w:space="0" w:color="auto"/>
                  </w:divBdr>
                </w:div>
                <w:div w:id="564494106">
                  <w:marLeft w:val="0"/>
                  <w:marRight w:val="0"/>
                  <w:marTop w:val="0"/>
                  <w:marBottom w:val="0"/>
                  <w:divBdr>
                    <w:top w:val="none" w:sz="0" w:space="0" w:color="auto"/>
                    <w:left w:val="none" w:sz="0" w:space="0" w:color="auto"/>
                    <w:bottom w:val="none" w:sz="0" w:space="0" w:color="auto"/>
                    <w:right w:val="none" w:sz="0" w:space="0" w:color="auto"/>
                  </w:divBdr>
                </w:div>
                <w:div w:id="5644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06554">
      <w:bodyDiv w:val="1"/>
      <w:marLeft w:val="0"/>
      <w:marRight w:val="0"/>
      <w:marTop w:val="0"/>
      <w:marBottom w:val="0"/>
      <w:divBdr>
        <w:top w:val="none" w:sz="0" w:space="0" w:color="auto"/>
        <w:left w:val="none" w:sz="0" w:space="0" w:color="auto"/>
        <w:bottom w:val="none" w:sz="0" w:space="0" w:color="auto"/>
        <w:right w:val="none" w:sz="0" w:space="0" w:color="auto"/>
      </w:divBdr>
    </w:div>
    <w:div w:id="1445659810">
      <w:bodyDiv w:val="1"/>
      <w:marLeft w:val="0"/>
      <w:marRight w:val="0"/>
      <w:marTop w:val="0"/>
      <w:marBottom w:val="0"/>
      <w:divBdr>
        <w:top w:val="none" w:sz="0" w:space="0" w:color="auto"/>
        <w:left w:val="none" w:sz="0" w:space="0" w:color="auto"/>
        <w:bottom w:val="none" w:sz="0" w:space="0" w:color="auto"/>
        <w:right w:val="none" w:sz="0" w:space="0" w:color="auto"/>
      </w:divBdr>
    </w:div>
    <w:div w:id="1688866773">
      <w:bodyDiv w:val="1"/>
      <w:marLeft w:val="0"/>
      <w:marRight w:val="0"/>
      <w:marTop w:val="0"/>
      <w:marBottom w:val="0"/>
      <w:divBdr>
        <w:top w:val="none" w:sz="0" w:space="0" w:color="auto"/>
        <w:left w:val="none" w:sz="0" w:space="0" w:color="auto"/>
        <w:bottom w:val="none" w:sz="0" w:space="0" w:color="auto"/>
        <w:right w:val="none" w:sz="0" w:space="0" w:color="auto"/>
      </w:divBdr>
      <w:divsChild>
        <w:div w:id="2079356492">
          <w:marLeft w:val="0"/>
          <w:marRight w:val="0"/>
          <w:marTop w:val="0"/>
          <w:marBottom w:val="0"/>
          <w:divBdr>
            <w:top w:val="none" w:sz="0" w:space="0" w:color="auto"/>
            <w:left w:val="none" w:sz="0" w:space="0" w:color="auto"/>
            <w:bottom w:val="none" w:sz="0" w:space="0" w:color="auto"/>
            <w:right w:val="none" w:sz="0" w:space="0" w:color="auto"/>
          </w:divBdr>
        </w:div>
        <w:div w:id="1919630224">
          <w:marLeft w:val="0"/>
          <w:marRight w:val="0"/>
          <w:marTop w:val="0"/>
          <w:marBottom w:val="0"/>
          <w:divBdr>
            <w:top w:val="none" w:sz="0" w:space="0" w:color="auto"/>
            <w:left w:val="none" w:sz="0" w:space="0" w:color="auto"/>
            <w:bottom w:val="none" w:sz="0" w:space="0" w:color="auto"/>
            <w:right w:val="none" w:sz="0" w:space="0" w:color="auto"/>
          </w:divBdr>
        </w:div>
        <w:div w:id="519588374">
          <w:marLeft w:val="0"/>
          <w:marRight w:val="0"/>
          <w:marTop w:val="0"/>
          <w:marBottom w:val="0"/>
          <w:divBdr>
            <w:top w:val="none" w:sz="0" w:space="0" w:color="auto"/>
            <w:left w:val="none" w:sz="0" w:space="0" w:color="auto"/>
            <w:bottom w:val="none" w:sz="0" w:space="0" w:color="auto"/>
            <w:right w:val="none" w:sz="0" w:space="0" w:color="auto"/>
          </w:divBdr>
        </w:div>
        <w:div w:id="1187791040">
          <w:marLeft w:val="0"/>
          <w:marRight w:val="0"/>
          <w:marTop w:val="0"/>
          <w:marBottom w:val="0"/>
          <w:divBdr>
            <w:top w:val="none" w:sz="0" w:space="0" w:color="auto"/>
            <w:left w:val="none" w:sz="0" w:space="0" w:color="auto"/>
            <w:bottom w:val="none" w:sz="0" w:space="0" w:color="auto"/>
            <w:right w:val="none" w:sz="0" w:space="0" w:color="auto"/>
          </w:divBdr>
        </w:div>
        <w:div w:id="787705612">
          <w:marLeft w:val="0"/>
          <w:marRight w:val="0"/>
          <w:marTop w:val="0"/>
          <w:marBottom w:val="0"/>
          <w:divBdr>
            <w:top w:val="none" w:sz="0" w:space="0" w:color="auto"/>
            <w:left w:val="none" w:sz="0" w:space="0" w:color="auto"/>
            <w:bottom w:val="none" w:sz="0" w:space="0" w:color="auto"/>
            <w:right w:val="none" w:sz="0" w:space="0" w:color="auto"/>
          </w:divBdr>
        </w:div>
        <w:div w:id="1289432627">
          <w:marLeft w:val="0"/>
          <w:marRight w:val="0"/>
          <w:marTop w:val="0"/>
          <w:marBottom w:val="0"/>
          <w:divBdr>
            <w:top w:val="none" w:sz="0" w:space="0" w:color="auto"/>
            <w:left w:val="none" w:sz="0" w:space="0" w:color="auto"/>
            <w:bottom w:val="none" w:sz="0" w:space="0" w:color="auto"/>
            <w:right w:val="none" w:sz="0" w:space="0" w:color="auto"/>
          </w:divBdr>
        </w:div>
        <w:div w:id="208973">
          <w:marLeft w:val="284"/>
          <w:marRight w:val="0"/>
          <w:marTop w:val="0"/>
          <w:marBottom w:val="0"/>
          <w:divBdr>
            <w:top w:val="none" w:sz="0" w:space="0" w:color="auto"/>
            <w:left w:val="none" w:sz="0" w:space="0" w:color="auto"/>
            <w:bottom w:val="none" w:sz="0" w:space="0" w:color="auto"/>
            <w:right w:val="none" w:sz="0" w:space="0" w:color="auto"/>
          </w:divBdr>
        </w:div>
        <w:div w:id="74398752">
          <w:marLeft w:val="284"/>
          <w:marRight w:val="0"/>
          <w:marTop w:val="0"/>
          <w:marBottom w:val="0"/>
          <w:divBdr>
            <w:top w:val="none" w:sz="0" w:space="0" w:color="auto"/>
            <w:left w:val="none" w:sz="0" w:space="0" w:color="auto"/>
            <w:bottom w:val="none" w:sz="0" w:space="0" w:color="auto"/>
            <w:right w:val="none" w:sz="0" w:space="0" w:color="auto"/>
          </w:divBdr>
        </w:div>
        <w:div w:id="760297516">
          <w:marLeft w:val="284"/>
          <w:marRight w:val="0"/>
          <w:marTop w:val="0"/>
          <w:marBottom w:val="0"/>
          <w:divBdr>
            <w:top w:val="none" w:sz="0" w:space="0" w:color="auto"/>
            <w:left w:val="none" w:sz="0" w:space="0" w:color="auto"/>
            <w:bottom w:val="none" w:sz="0" w:space="0" w:color="auto"/>
            <w:right w:val="none" w:sz="0" w:space="0" w:color="auto"/>
          </w:divBdr>
        </w:div>
        <w:div w:id="198054084">
          <w:marLeft w:val="284"/>
          <w:marRight w:val="0"/>
          <w:marTop w:val="0"/>
          <w:marBottom w:val="0"/>
          <w:divBdr>
            <w:top w:val="none" w:sz="0" w:space="0" w:color="auto"/>
            <w:left w:val="none" w:sz="0" w:space="0" w:color="auto"/>
            <w:bottom w:val="none" w:sz="0" w:space="0" w:color="auto"/>
            <w:right w:val="none" w:sz="0" w:space="0" w:color="auto"/>
          </w:divBdr>
        </w:div>
        <w:div w:id="774330596">
          <w:marLeft w:val="284"/>
          <w:marRight w:val="0"/>
          <w:marTop w:val="0"/>
          <w:marBottom w:val="0"/>
          <w:divBdr>
            <w:top w:val="none" w:sz="0" w:space="0" w:color="auto"/>
            <w:left w:val="none" w:sz="0" w:space="0" w:color="auto"/>
            <w:bottom w:val="none" w:sz="0" w:space="0" w:color="auto"/>
            <w:right w:val="none" w:sz="0" w:space="0" w:color="auto"/>
          </w:divBdr>
        </w:div>
        <w:div w:id="895510555">
          <w:marLeft w:val="284"/>
          <w:marRight w:val="0"/>
          <w:marTop w:val="0"/>
          <w:marBottom w:val="0"/>
          <w:divBdr>
            <w:top w:val="none" w:sz="0" w:space="0" w:color="auto"/>
            <w:left w:val="none" w:sz="0" w:space="0" w:color="auto"/>
            <w:bottom w:val="none" w:sz="0" w:space="0" w:color="auto"/>
            <w:right w:val="none" w:sz="0" w:space="0" w:color="auto"/>
          </w:divBdr>
        </w:div>
        <w:div w:id="35468404">
          <w:marLeft w:val="0"/>
          <w:marRight w:val="0"/>
          <w:marTop w:val="0"/>
          <w:marBottom w:val="0"/>
          <w:divBdr>
            <w:top w:val="none" w:sz="0" w:space="0" w:color="auto"/>
            <w:left w:val="none" w:sz="0" w:space="0" w:color="auto"/>
            <w:bottom w:val="none" w:sz="0" w:space="0" w:color="auto"/>
            <w:right w:val="none" w:sz="0" w:space="0" w:color="auto"/>
          </w:divBdr>
        </w:div>
        <w:div w:id="1548834527">
          <w:marLeft w:val="0"/>
          <w:marRight w:val="0"/>
          <w:marTop w:val="0"/>
          <w:marBottom w:val="0"/>
          <w:divBdr>
            <w:top w:val="none" w:sz="0" w:space="0" w:color="auto"/>
            <w:left w:val="none" w:sz="0" w:space="0" w:color="auto"/>
            <w:bottom w:val="none" w:sz="0" w:space="0" w:color="auto"/>
            <w:right w:val="none" w:sz="0" w:space="0" w:color="auto"/>
          </w:divBdr>
        </w:div>
        <w:div w:id="1462067418">
          <w:marLeft w:val="0"/>
          <w:marRight w:val="0"/>
          <w:marTop w:val="0"/>
          <w:marBottom w:val="0"/>
          <w:divBdr>
            <w:top w:val="none" w:sz="0" w:space="0" w:color="auto"/>
            <w:left w:val="none" w:sz="0" w:space="0" w:color="auto"/>
            <w:bottom w:val="none" w:sz="0" w:space="0" w:color="auto"/>
            <w:right w:val="none" w:sz="0" w:space="0" w:color="auto"/>
          </w:divBdr>
        </w:div>
        <w:div w:id="860389081">
          <w:marLeft w:val="0"/>
          <w:marRight w:val="0"/>
          <w:marTop w:val="0"/>
          <w:marBottom w:val="0"/>
          <w:divBdr>
            <w:top w:val="none" w:sz="0" w:space="0" w:color="auto"/>
            <w:left w:val="none" w:sz="0" w:space="0" w:color="auto"/>
            <w:bottom w:val="none" w:sz="0" w:space="0" w:color="auto"/>
            <w:right w:val="none" w:sz="0" w:space="0" w:color="auto"/>
          </w:divBdr>
        </w:div>
        <w:div w:id="2032803888">
          <w:marLeft w:val="284"/>
          <w:marRight w:val="0"/>
          <w:marTop w:val="0"/>
          <w:marBottom w:val="0"/>
          <w:divBdr>
            <w:top w:val="none" w:sz="0" w:space="0" w:color="auto"/>
            <w:left w:val="none" w:sz="0" w:space="0" w:color="auto"/>
            <w:bottom w:val="none" w:sz="0" w:space="0" w:color="auto"/>
            <w:right w:val="none" w:sz="0" w:space="0" w:color="auto"/>
          </w:divBdr>
        </w:div>
        <w:div w:id="1901624136">
          <w:marLeft w:val="284"/>
          <w:marRight w:val="0"/>
          <w:marTop w:val="0"/>
          <w:marBottom w:val="0"/>
          <w:divBdr>
            <w:top w:val="none" w:sz="0" w:space="0" w:color="auto"/>
            <w:left w:val="none" w:sz="0" w:space="0" w:color="auto"/>
            <w:bottom w:val="none" w:sz="0" w:space="0" w:color="auto"/>
            <w:right w:val="none" w:sz="0" w:space="0" w:color="auto"/>
          </w:divBdr>
        </w:div>
        <w:div w:id="412513075">
          <w:marLeft w:val="284"/>
          <w:marRight w:val="0"/>
          <w:marTop w:val="0"/>
          <w:marBottom w:val="0"/>
          <w:divBdr>
            <w:top w:val="none" w:sz="0" w:space="0" w:color="auto"/>
            <w:left w:val="none" w:sz="0" w:space="0" w:color="auto"/>
            <w:bottom w:val="none" w:sz="0" w:space="0" w:color="auto"/>
            <w:right w:val="none" w:sz="0" w:space="0" w:color="auto"/>
          </w:divBdr>
        </w:div>
        <w:div w:id="160701571">
          <w:marLeft w:val="284"/>
          <w:marRight w:val="0"/>
          <w:marTop w:val="0"/>
          <w:marBottom w:val="0"/>
          <w:divBdr>
            <w:top w:val="none" w:sz="0" w:space="0" w:color="auto"/>
            <w:left w:val="none" w:sz="0" w:space="0" w:color="auto"/>
            <w:bottom w:val="none" w:sz="0" w:space="0" w:color="auto"/>
            <w:right w:val="none" w:sz="0" w:space="0" w:color="auto"/>
          </w:divBdr>
        </w:div>
        <w:div w:id="1442069758">
          <w:marLeft w:val="284"/>
          <w:marRight w:val="0"/>
          <w:marTop w:val="0"/>
          <w:marBottom w:val="0"/>
          <w:divBdr>
            <w:top w:val="none" w:sz="0" w:space="0" w:color="auto"/>
            <w:left w:val="none" w:sz="0" w:space="0" w:color="auto"/>
            <w:bottom w:val="none" w:sz="0" w:space="0" w:color="auto"/>
            <w:right w:val="none" w:sz="0" w:space="0" w:color="auto"/>
          </w:divBdr>
        </w:div>
        <w:div w:id="158033">
          <w:marLeft w:val="284"/>
          <w:marRight w:val="0"/>
          <w:marTop w:val="0"/>
          <w:marBottom w:val="0"/>
          <w:divBdr>
            <w:top w:val="none" w:sz="0" w:space="0" w:color="auto"/>
            <w:left w:val="none" w:sz="0" w:space="0" w:color="auto"/>
            <w:bottom w:val="none" w:sz="0" w:space="0" w:color="auto"/>
            <w:right w:val="none" w:sz="0" w:space="0" w:color="auto"/>
          </w:divBdr>
        </w:div>
      </w:divsChild>
    </w:div>
    <w:div w:id="1927568119">
      <w:bodyDiv w:val="1"/>
      <w:marLeft w:val="0"/>
      <w:marRight w:val="0"/>
      <w:marTop w:val="0"/>
      <w:marBottom w:val="0"/>
      <w:divBdr>
        <w:top w:val="none" w:sz="0" w:space="0" w:color="auto"/>
        <w:left w:val="none" w:sz="0" w:space="0" w:color="auto"/>
        <w:bottom w:val="none" w:sz="0" w:space="0" w:color="auto"/>
        <w:right w:val="none" w:sz="0" w:space="0" w:color="auto"/>
      </w:divBdr>
    </w:div>
    <w:div w:id="20409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rtunderwoodassoc.org/?page_id=4" TargetMode="External"/><Relationship Id="rId12" Type="http://schemas.openxmlformats.org/officeDocument/2006/relationships/hyperlink" Target="http://www.marlmarinefutures.co.nz/" TargetMode="External"/><Relationship Id="rId13" Type="http://schemas.openxmlformats.org/officeDocument/2006/relationships/hyperlink" Target="http://www.mfe.govt.nz/publications/marine/new-marine-protected-areas-act-consultation-documen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ort.underwood.association@gmail.com" TargetMode="External"/><Relationship Id="rId10" Type="http://schemas.openxmlformats.org/officeDocument/2006/relationships/hyperlink" Target="http://www.marlborough.govt.nz/Your-Council/RMA/Review-of-Resource-Management-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3092</Words>
  <Characters>17629</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Welcome to the Spring 2014 issue of the Port Underwood Association newsletter</vt:lpstr>
    </vt:vector>
  </TitlesOfParts>
  <Company>Grant Thornton</Company>
  <LinksUpToDate>false</LinksUpToDate>
  <CharactersWithSpaces>20680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Spring 2014 issue of the Port Underwood Association newsletter</dc:title>
  <dc:creator>John Davison</dc:creator>
  <cp:lastModifiedBy>John Davison</cp:lastModifiedBy>
  <cp:revision>2</cp:revision>
  <cp:lastPrinted>2014-01-31T07:24:00Z</cp:lastPrinted>
  <dcterms:created xsi:type="dcterms:W3CDTF">2016-01-30T23:31:00Z</dcterms:created>
  <dcterms:modified xsi:type="dcterms:W3CDTF">2016-01-30T23:31:00Z</dcterms:modified>
</cp:coreProperties>
</file>