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15B1" w14:textId="515B3C6F" w:rsidR="0069319E" w:rsidRPr="001C04B2" w:rsidRDefault="00407A19">
      <w:pPr>
        <w:rPr>
          <w:sz w:val="28"/>
          <w:szCs w:val="28"/>
        </w:rPr>
      </w:pPr>
      <w:r>
        <w:rPr>
          <w:noProof/>
          <w:lang w:val="en-US"/>
        </w:rPr>
        <w:drawing>
          <wp:anchor distT="0" distB="0" distL="114300" distR="114300" simplePos="0" relativeHeight="251655680" behindDoc="0" locked="0" layoutInCell="1" allowOverlap="1" wp14:anchorId="1C0EAFD0" wp14:editId="7A7B922E">
            <wp:simplePos x="0" y="0"/>
            <wp:positionH relativeFrom="column">
              <wp:posOffset>3395345</wp:posOffset>
            </wp:positionH>
            <wp:positionV relativeFrom="paragraph">
              <wp:posOffset>-191135</wp:posOffset>
            </wp:positionV>
            <wp:extent cx="2828290" cy="2206625"/>
            <wp:effectExtent l="0" t="0" r="0" b="3175"/>
            <wp:wrapTight wrapText="bothSides">
              <wp:wrapPolygon edited="0">
                <wp:start x="2134" y="0"/>
                <wp:lineTo x="0" y="1243"/>
                <wp:lineTo x="0" y="11934"/>
                <wp:lineTo x="194" y="16658"/>
                <wp:lineTo x="1552" y="19891"/>
                <wp:lineTo x="1940" y="20388"/>
                <wp:lineTo x="12997" y="21382"/>
                <wp:lineTo x="16877" y="21382"/>
                <wp:lineTo x="19010" y="21382"/>
                <wp:lineTo x="19398" y="21382"/>
                <wp:lineTo x="21144" y="20139"/>
                <wp:lineTo x="21338" y="17404"/>
                <wp:lineTo x="21338" y="1243"/>
                <wp:lineTo x="17652" y="497"/>
                <wp:lineTo x="5044" y="0"/>
                <wp:lineTo x="2134"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22066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656" behindDoc="0" locked="0" layoutInCell="1" allowOverlap="1" wp14:anchorId="71A3E3D2" wp14:editId="3767EBE5">
                <wp:simplePos x="0" y="0"/>
                <wp:positionH relativeFrom="column">
                  <wp:posOffset>0</wp:posOffset>
                </wp:positionH>
                <wp:positionV relativeFrom="paragraph">
                  <wp:posOffset>0</wp:posOffset>
                </wp:positionV>
                <wp:extent cx="3709035" cy="11430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31C9" w14:textId="77777777" w:rsidR="000F6AC6" w:rsidRPr="009468DD" w:rsidRDefault="000F6AC6" w:rsidP="009468DD">
                            <w:pPr>
                              <w:rPr>
                                <w:b/>
                                <w:bCs/>
                                <w:sz w:val="72"/>
                                <w:szCs w:val="72"/>
                              </w:rPr>
                            </w:pPr>
                            <w:r w:rsidRPr="009468DD">
                              <w:rPr>
                                <w:b/>
                                <w:bCs/>
                                <w:sz w:val="72"/>
                                <w:szCs w:val="72"/>
                              </w:rPr>
                              <w:t>Port Underwood 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92.0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" filled="f" stroked="f">
                <v:textbox style="mso-fit-shape-to-text:t">
                  <w:txbxContent>
                    <w:p w14:paraId="375931C9" w14:textId="77777777" w:rsidR="000F6AC6" w:rsidRPr="009468DD" w:rsidRDefault="000F6AC6" w:rsidP="009468DD">
                      <w:pPr>
                        <w:rPr>
                          <w:b/>
                          <w:bCs/>
                          <w:sz w:val="72"/>
                          <w:szCs w:val="72"/>
                        </w:rPr>
                      </w:pPr>
                      <w:r w:rsidRPr="009468DD">
                        <w:rPr>
                          <w:b/>
                          <w:bCs/>
                          <w:sz w:val="72"/>
                          <w:szCs w:val="72"/>
                        </w:rPr>
                        <w:t>Port Underwood Association</w:t>
                      </w:r>
                    </w:p>
                  </w:txbxContent>
                </v:textbox>
                <w10:wrap type="square"/>
              </v:shape>
            </w:pict>
          </mc:Fallback>
        </mc:AlternateContent>
      </w:r>
      <w:r w:rsidR="0069319E" w:rsidRPr="009468DD">
        <w:rPr>
          <w:sz w:val="36"/>
          <w:szCs w:val="36"/>
        </w:rPr>
        <w:t>Welcome</w:t>
      </w:r>
      <w:r w:rsidR="00FF20EF">
        <w:t xml:space="preserve"> </w:t>
      </w:r>
      <w:r w:rsidR="00FF20EF" w:rsidRPr="001C04B2">
        <w:rPr>
          <w:sz w:val="28"/>
          <w:szCs w:val="28"/>
        </w:rPr>
        <w:t>to the</w:t>
      </w:r>
      <w:r w:rsidR="00E21E29" w:rsidRPr="001C04B2">
        <w:rPr>
          <w:sz w:val="28"/>
          <w:szCs w:val="28"/>
        </w:rPr>
        <w:t xml:space="preserve"> </w:t>
      </w:r>
      <w:r w:rsidR="00F8735C">
        <w:rPr>
          <w:sz w:val="28"/>
          <w:szCs w:val="28"/>
        </w:rPr>
        <w:t>August</w:t>
      </w:r>
      <w:r w:rsidR="00BF4BC3">
        <w:rPr>
          <w:sz w:val="28"/>
          <w:szCs w:val="28"/>
        </w:rPr>
        <w:t xml:space="preserve"> </w:t>
      </w:r>
      <w:r w:rsidR="0069319E" w:rsidRPr="001C04B2">
        <w:rPr>
          <w:sz w:val="28"/>
          <w:szCs w:val="28"/>
        </w:rPr>
        <w:t>201</w:t>
      </w:r>
      <w:r w:rsidR="00817076" w:rsidRPr="001C04B2">
        <w:rPr>
          <w:sz w:val="28"/>
          <w:szCs w:val="28"/>
        </w:rPr>
        <w:t>6</w:t>
      </w:r>
      <w:r w:rsidR="0069319E" w:rsidRPr="001C04B2">
        <w:rPr>
          <w:sz w:val="28"/>
          <w:szCs w:val="28"/>
        </w:rPr>
        <w:t xml:space="preserve"> issue of the Port Underwood Association newsletter. </w:t>
      </w:r>
    </w:p>
    <w:p w14:paraId="40156CA3" w14:textId="77777777" w:rsidR="00817076" w:rsidRPr="001C04B2" w:rsidRDefault="00817076">
      <w:pPr>
        <w:rPr>
          <w:sz w:val="28"/>
          <w:szCs w:val="28"/>
        </w:rPr>
      </w:pPr>
    </w:p>
    <w:p w14:paraId="261E21E3" w14:textId="79F73295" w:rsidR="0069319E" w:rsidRPr="001C04B2" w:rsidRDefault="00F8735C">
      <w:pPr>
        <w:rPr>
          <w:sz w:val="28"/>
          <w:szCs w:val="28"/>
        </w:rPr>
      </w:pPr>
      <w:proofErr w:type="gramStart"/>
      <w:r>
        <w:rPr>
          <w:sz w:val="28"/>
          <w:szCs w:val="28"/>
        </w:rPr>
        <w:t>Its</w:t>
      </w:r>
      <w:proofErr w:type="gramEnd"/>
      <w:r>
        <w:rPr>
          <w:sz w:val="28"/>
          <w:szCs w:val="28"/>
        </w:rPr>
        <w:t xml:space="preserve"> been very wet h</w:t>
      </w:r>
      <w:bookmarkStart w:id="0" w:name="_GoBack"/>
      <w:bookmarkEnd w:id="0"/>
      <w:r>
        <w:rPr>
          <w:sz w:val="28"/>
          <w:szCs w:val="28"/>
        </w:rPr>
        <w:t xml:space="preserve">ere over the last few months – it may be time to check gutters and drains to ensure none have blocked over the past months. Also, the Council has asked for culverts to be checked to ensure they are free draining. </w:t>
      </w:r>
    </w:p>
    <w:p w14:paraId="2FE540F8" w14:textId="77777777" w:rsidR="00817076" w:rsidRPr="001C04B2" w:rsidRDefault="00817076">
      <w:pPr>
        <w:rPr>
          <w:sz w:val="28"/>
          <w:szCs w:val="28"/>
        </w:rPr>
      </w:pPr>
    </w:p>
    <w:p w14:paraId="08FA2EBB" w14:textId="0EAA1649" w:rsidR="00817076" w:rsidRPr="001C04B2" w:rsidRDefault="00F8735C">
      <w:pPr>
        <w:rPr>
          <w:sz w:val="28"/>
          <w:szCs w:val="28"/>
        </w:rPr>
      </w:pPr>
      <w:r>
        <w:rPr>
          <w:sz w:val="28"/>
          <w:szCs w:val="28"/>
        </w:rPr>
        <w:t xml:space="preserve">There have been several submissions made by the Association and these are covered in this newsletter.  </w:t>
      </w:r>
    </w:p>
    <w:p w14:paraId="487C9C72" w14:textId="77777777" w:rsidR="00817076" w:rsidRPr="001C04B2" w:rsidRDefault="00817076">
      <w:pPr>
        <w:rPr>
          <w:sz w:val="28"/>
          <w:szCs w:val="28"/>
        </w:rPr>
      </w:pPr>
    </w:p>
    <w:p w14:paraId="6BABD30B" w14:textId="7F4B60F0" w:rsidR="004918EA" w:rsidRPr="001C04B2" w:rsidRDefault="006D55B5" w:rsidP="009468DD">
      <w:pPr>
        <w:pStyle w:val="BodyText"/>
        <w:rPr>
          <w:sz w:val="28"/>
          <w:szCs w:val="28"/>
        </w:rPr>
      </w:pPr>
      <w:r w:rsidRPr="001C04B2">
        <w:rPr>
          <w:sz w:val="28"/>
          <w:szCs w:val="28"/>
        </w:rPr>
        <w:t xml:space="preserve">Contributions </w:t>
      </w:r>
      <w:r w:rsidR="004918EA" w:rsidRPr="001C04B2">
        <w:rPr>
          <w:sz w:val="28"/>
          <w:szCs w:val="28"/>
        </w:rPr>
        <w:t xml:space="preserve">are welcome from all members at any time. These can be made at any time to </w:t>
      </w:r>
      <w:r w:rsidR="003706BA" w:rsidRPr="001C04B2">
        <w:rPr>
          <w:sz w:val="28"/>
          <w:szCs w:val="28"/>
        </w:rPr>
        <w:t xml:space="preserve">our e-mail address </w:t>
      </w:r>
      <w:hyperlink r:id="rId9" w:history="1">
        <w:r w:rsidR="003706BA" w:rsidRPr="001C04B2">
          <w:rPr>
            <w:rStyle w:val="Hyperlink"/>
            <w:sz w:val="28"/>
            <w:szCs w:val="28"/>
          </w:rPr>
          <w:t>port.underwood.association@gmail.com</w:t>
        </w:r>
      </w:hyperlink>
      <w:r w:rsidR="003706BA" w:rsidRPr="001C04B2">
        <w:rPr>
          <w:sz w:val="28"/>
          <w:szCs w:val="28"/>
        </w:rPr>
        <w:t xml:space="preserve"> or direct to committee members. </w:t>
      </w:r>
    </w:p>
    <w:p w14:paraId="385E1D15" w14:textId="77777777" w:rsidR="0069319E" w:rsidRPr="001C04B2" w:rsidRDefault="0069319E" w:rsidP="00DA726F">
      <w:pPr>
        <w:pStyle w:val="BodyText"/>
        <w:rPr>
          <w:sz w:val="28"/>
          <w:szCs w:val="28"/>
        </w:rPr>
      </w:pPr>
      <w:r w:rsidRPr="001C04B2">
        <w:rPr>
          <w:sz w:val="28"/>
          <w:szCs w:val="28"/>
        </w:rPr>
        <w:t xml:space="preserve">Best wishes </w:t>
      </w:r>
      <w:r w:rsidR="00407A19" w:rsidRPr="001C04B2">
        <w:rPr>
          <w:noProof/>
          <w:sz w:val="28"/>
          <w:szCs w:val="28"/>
          <w:lang w:val="en-US"/>
        </w:rPr>
        <mc:AlternateContent>
          <mc:Choice Requires="wps">
            <w:drawing>
              <wp:anchor distT="0" distB="0" distL="114300" distR="114300" simplePos="0" relativeHeight="251660800" behindDoc="0" locked="0" layoutInCell="1" allowOverlap="1" wp14:anchorId="78F9473E" wp14:editId="0E2F0E16">
                <wp:simplePos x="0" y="0"/>
                <wp:positionH relativeFrom="column">
                  <wp:posOffset>3937635</wp:posOffset>
                </wp:positionH>
                <wp:positionV relativeFrom="paragraph">
                  <wp:posOffset>139700</wp:posOffset>
                </wp:positionV>
                <wp:extent cx="297815" cy="914400"/>
                <wp:effectExtent l="635" t="0" r="635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300F" w14:textId="77777777" w:rsidR="000F6AC6" w:rsidRDefault="000F6AC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10.05pt;margin-top:11pt;width:23.45pt;height:1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" filled="f" stroked="f">
                <v:textbox>
                  <w:txbxContent>
                    <w:p w14:paraId="3D10300F" w14:textId="77777777" w:rsidR="000F6AC6" w:rsidRDefault="000F6AC6"/>
                  </w:txbxContent>
                </v:textbox>
                <w10:wrap type="square"/>
              </v:shape>
            </w:pict>
          </mc:Fallback>
        </mc:AlternateContent>
      </w:r>
      <w:r w:rsidRPr="001C04B2">
        <w:rPr>
          <w:sz w:val="28"/>
          <w:szCs w:val="28"/>
        </w:rPr>
        <w:t>John</w:t>
      </w:r>
    </w:p>
    <w:p w14:paraId="48D8D24C" w14:textId="77777777" w:rsidR="001C04B2" w:rsidRDefault="001C04B2" w:rsidP="0058582B">
      <w:pPr>
        <w:widowControl w:val="0"/>
        <w:autoSpaceDE w:val="0"/>
        <w:autoSpaceDN w:val="0"/>
        <w:adjustRightInd w:val="0"/>
        <w:rPr>
          <w:b/>
          <w:bCs/>
          <w:color w:val="1A1A1A"/>
          <w:sz w:val="28"/>
          <w:szCs w:val="28"/>
          <w:lang w:val="en-US" w:eastAsia="ja-JP"/>
        </w:rPr>
      </w:pPr>
    </w:p>
    <w:p w14:paraId="0D8E7D3B" w14:textId="7B3C5749" w:rsidR="0069319E" w:rsidRPr="001C04B2" w:rsidRDefault="00954C5E" w:rsidP="0058582B">
      <w:pPr>
        <w:widowControl w:val="0"/>
        <w:autoSpaceDE w:val="0"/>
        <w:autoSpaceDN w:val="0"/>
        <w:adjustRightInd w:val="0"/>
        <w:rPr>
          <w:b/>
          <w:bCs/>
          <w:color w:val="1A1A1A"/>
          <w:sz w:val="28"/>
          <w:szCs w:val="28"/>
          <w:lang w:val="en-US" w:eastAsia="ja-JP"/>
        </w:rPr>
      </w:pPr>
      <w:r w:rsidRPr="001C04B2">
        <w:rPr>
          <w:b/>
          <w:bCs/>
          <w:color w:val="1A1A1A"/>
          <w:sz w:val="28"/>
          <w:szCs w:val="28"/>
          <w:lang w:val="en-US" w:eastAsia="ja-JP"/>
        </w:rPr>
        <w:t>Newsletter c</w:t>
      </w:r>
      <w:r w:rsidR="00817076" w:rsidRPr="001C04B2">
        <w:rPr>
          <w:b/>
          <w:bCs/>
          <w:color w:val="1A1A1A"/>
          <w:sz w:val="28"/>
          <w:szCs w:val="28"/>
          <w:lang w:val="en-US" w:eastAsia="ja-JP"/>
        </w:rPr>
        <w:t>ontent</w:t>
      </w:r>
      <w:r w:rsidRPr="001C04B2">
        <w:rPr>
          <w:b/>
          <w:bCs/>
          <w:color w:val="1A1A1A"/>
          <w:sz w:val="28"/>
          <w:szCs w:val="28"/>
          <w:lang w:val="en-US" w:eastAsia="ja-JP"/>
        </w:rPr>
        <w:t>s</w:t>
      </w:r>
    </w:p>
    <w:p w14:paraId="25F81042" w14:textId="77777777" w:rsidR="00817076" w:rsidRPr="001C04B2" w:rsidRDefault="00817076" w:rsidP="00954C5E">
      <w:pPr>
        <w:rPr>
          <w:sz w:val="28"/>
          <w:szCs w:val="28"/>
        </w:rPr>
      </w:pPr>
    </w:p>
    <w:p w14:paraId="1C3A133A" w14:textId="6E0C3A14" w:rsidR="00954C5E" w:rsidRPr="001C04B2" w:rsidRDefault="00954C5E" w:rsidP="00954C5E">
      <w:pPr>
        <w:rPr>
          <w:sz w:val="28"/>
          <w:szCs w:val="28"/>
        </w:rPr>
      </w:pPr>
      <w:r w:rsidRPr="001C04B2">
        <w:rPr>
          <w:sz w:val="28"/>
          <w:szCs w:val="28"/>
        </w:rPr>
        <w:t>Draft Marlborough resource management plan</w:t>
      </w:r>
    </w:p>
    <w:p w14:paraId="190BA02A" w14:textId="05623F4E" w:rsidR="00954C5E" w:rsidRDefault="001C04B2" w:rsidP="00954C5E">
      <w:pPr>
        <w:rPr>
          <w:sz w:val="28"/>
          <w:szCs w:val="28"/>
        </w:rPr>
      </w:pPr>
      <w:r w:rsidRPr="001C04B2">
        <w:rPr>
          <w:sz w:val="28"/>
          <w:szCs w:val="28"/>
        </w:rPr>
        <w:t>Freedom camping</w:t>
      </w:r>
      <w:r w:rsidR="00897598">
        <w:rPr>
          <w:sz w:val="28"/>
          <w:szCs w:val="28"/>
        </w:rPr>
        <w:t xml:space="preserve"> hearing</w:t>
      </w:r>
    </w:p>
    <w:p w14:paraId="1DE99E0C" w14:textId="4F0950CF" w:rsidR="00F8735C" w:rsidRDefault="00F8735C" w:rsidP="00954C5E">
      <w:pPr>
        <w:rPr>
          <w:sz w:val="28"/>
          <w:szCs w:val="28"/>
        </w:rPr>
      </w:pPr>
      <w:r>
        <w:rPr>
          <w:sz w:val="28"/>
          <w:szCs w:val="28"/>
        </w:rPr>
        <w:t>Pipi Bay – Barge Site</w:t>
      </w:r>
    </w:p>
    <w:p w14:paraId="2660FB44" w14:textId="5837AA84" w:rsidR="00F8735C" w:rsidRDefault="00F8735C" w:rsidP="00954C5E">
      <w:pPr>
        <w:rPr>
          <w:sz w:val="28"/>
          <w:szCs w:val="28"/>
        </w:rPr>
      </w:pPr>
      <w:r>
        <w:rPr>
          <w:sz w:val="28"/>
          <w:szCs w:val="28"/>
        </w:rPr>
        <w:t>Kaikoura Bay Mussel Farm</w:t>
      </w:r>
      <w:r w:rsidR="00897598">
        <w:rPr>
          <w:sz w:val="28"/>
          <w:szCs w:val="28"/>
        </w:rPr>
        <w:t xml:space="preserve"> and Tubeworms</w:t>
      </w:r>
    </w:p>
    <w:p w14:paraId="336DF482" w14:textId="50779DEF" w:rsidR="00F8735C" w:rsidRDefault="00897598" w:rsidP="00954C5E">
      <w:pPr>
        <w:rPr>
          <w:sz w:val="28"/>
          <w:szCs w:val="28"/>
        </w:rPr>
      </w:pPr>
      <w:r>
        <w:rPr>
          <w:sz w:val="28"/>
          <w:szCs w:val="28"/>
        </w:rPr>
        <w:t>Kingfish Bay Mussel Farm</w:t>
      </w:r>
    </w:p>
    <w:p w14:paraId="533145F5" w14:textId="2455A9DD" w:rsidR="00897598" w:rsidRPr="001C04B2" w:rsidRDefault="00897598" w:rsidP="00954C5E">
      <w:pPr>
        <w:rPr>
          <w:sz w:val="28"/>
          <w:szCs w:val="28"/>
        </w:rPr>
      </w:pPr>
      <w:r>
        <w:rPr>
          <w:sz w:val="28"/>
          <w:szCs w:val="28"/>
        </w:rPr>
        <w:t>Eire Bay Logging Application</w:t>
      </w:r>
    </w:p>
    <w:p w14:paraId="4D31EF27" w14:textId="72D33BAE" w:rsidR="001C04B2" w:rsidRPr="001C04B2" w:rsidRDefault="00F8735C" w:rsidP="00954C5E">
      <w:pPr>
        <w:rPr>
          <w:sz w:val="28"/>
          <w:szCs w:val="28"/>
        </w:rPr>
      </w:pPr>
      <w:proofErr w:type="spellStart"/>
      <w:r>
        <w:rPr>
          <w:sz w:val="28"/>
          <w:szCs w:val="28"/>
        </w:rPr>
        <w:t>Vodaphone</w:t>
      </w:r>
      <w:proofErr w:type="spellEnd"/>
      <w:r>
        <w:rPr>
          <w:sz w:val="28"/>
          <w:szCs w:val="28"/>
        </w:rPr>
        <w:t xml:space="preserve"> Rural</w:t>
      </w:r>
      <w:r w:rsidR="001C04B2" w:rsidRPr="001C04B2">
        <w:rPr>
          <w:sz w:val="28"/>
          <w:szCs w:val="28"/>
        </w:rPr>
        <w:t xml:space="preserve"> internet</w:t>
      </w:r>
    </w:p>
    <w:p w14:paraId="440CA61F" w14:textId="77777777" w:rsidR="007D42B4" w:rsidRDefault="007D42B4" w:rsidP="00954C5E">
      <w:pPr>
        <w:rPr>
          <w:sz w:val="28"/>
          <w:szCs w:val="28"/>
        </w:rPr>
      </w:pPr>
      <w:r>
        <w:rPr>
          <w:sz w:val="28"/>
          <w:szCs w:val="28"/>
        </w:rPr>
        <w:t>Neighbourhood support</w:t>
      </w:r>
    </w:p>
    <w:p w14:paraId="384A3A23" w14:textId="62136A80" w:rsidR="001C04B2" w:rsidRPr="001C04B2" w:rsidRDefault="00F8735C" w:rsidP="00954C5E">
      <w:pPr>
        <w:rPr>
          <w:sz w:val="28"/>
          <w:szCs w:val="28"/>
        </w:rPr>
      </w:pPr>
      <w:r>
        <w:rPr>
          <w:sz w:val="28"/>
          <w:szCs w:val="28"/>
        </w:rPr>
        <w:t>Sounds Advisory Group</w:t>
      </w:r>
    </w:p>
    <w:p w14:paraId="2E6708AA" w14:textId="44FC2957" w:rsidR="0069319E" w:rsidRPr="001C04B2" w:rsidRDefault="001C04B2" w:rsidP="00954C5E">
      <w:pPr>
        <w:rPr>
          <w:sz w:val="28"/>
          <w:szCs w:val="28"/>
        </w:rPr>
      </w:pPr>
      <w:r w:rsidRPr="001C04B2">
        <w:rPr>
          <w:sz w:val="28"/>
          <w:szCs w:val="28"/>
        </w:rPr>
        <w:t>Snippets from the past</w:t>
      </w:r>
    </w:p>
    <w:p w14:paraId="35CF44CC" w14:textId="0B14492F" w:rsidR="0069319E" w:rsidRPr="00954C5E" w:rsidRDefault="0069319E" w:rsidP="00954C5E"/>
    <w:p w14:paraId="5AF13E12" w14:textId="7293A6DD" w:rsidR="0069319E" w:rsidRDefault="00E21E29" w:rsidP="00CF6C10">
      <w:r w:rsidRPr="00954C5E">
        <w:t xml:space="preserve"> </w:t>
      </w:r>
      <w:r w:rsidR="001C04B2">
        <w:rPr>
          <w:noProof/>
          <w:lang w:val="en-US"/>
        </w:rPr>
        <mc:AlternateContent>
          <mc:Choice Requires="wps">
            <w:drawing>
              <wp:anchor distT="0" distB="0" distL="114300" distR="114300" simplePos="0" relativeHeight="251662848" behindDoc="0" locked="0" layoutInCell="1" allowOverlap="1" wp14:anchorId="6250F134" wp14:editId="56424EE0">
                <wp:simplePos x="0" y="0"/>
                <wp:positionH relativeFrom="page">
                  <wp:posOffset>1190625</wp:posOffset>
                </wp:positionH>
                <wp:positionV relativeFrom="page">
                  <wp:posOffset>9143365</wp:posOffset>
                </wp:positionV>
                <wp:extent cx="5172075" cy="1190625"/>
                <wp:effectExtent l="0" t="0" r="0" b="9525"/>
                <wp:wrapTight wrapText="bothSides">
                  <wp:wrapPolygon edited="0">
                    <wp:start x="159" y="0"/>
                    <wp:lineTo x="159" y="21427"/>
                    <wp:lineTo x="21322" y="21427"/>
                    <wp:lineTo x="21322" y="0"/>
                    <wp:lineTo x="159"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2421" w14:textId="77777777" w:rsidR="000F6AC6" w:rsidRPr="00CF6C10" w:rsidRDefault="000F6AC6" w:rsidP="001C04B2">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0208FEED" w14:textId="77777777" w:rsidR="000F6AC6" w:rsidRPr="00CF6C10" w:rsidRDefault="000F6AC6" w:rsidP="001C04B2">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2E288405" w14:textId="77777777" w:rsidR="000F6AC6" w:rsidRDefault="000F6AC6" w:rsidP="001C04B2">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635D76F4" w14:textId="77777777" w:rsidR="000F6AC6" w:rsidRPr="00CF6C10" w:rsidRDefault="000F6AC6" w:rsidP="001C04B2">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93.75pt;margin-top:719.95pt;width:407.25pt;height:9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" filled="f" stroked="f">
                <v:textbox inset=",0,,0">
                  <w:txbxContent>
                    <w:p w14:paraId="6ABA2421" w14:textId="77777777" w:rsidR="000F6AC6" w:rsidRPr="00CF6C10" w:rsidRDefault="000F6AC6" w:rsidP="001C04B2">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0208FEED" w14:textId="77777777" w:rsidR="000F6AC6" w:rsidRPr="00CF6C10" w:rsidRDefault="000F6AC6" w:rsidP="001C04B2">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port.underwood.association@gmail.com</w:t>
                      </w:r>
                      <w:proofErr w:type="gramStart"/>
                      <w:r w:rsidRPr="00CF6C10">
                        <w:rPr>
                          <w:rFonts w:ascii="Times New Roman" w:hAnsi="Times New Roman" w:cs="Times New Roman"/>
                          <w:color w:val="auto"/>
                          <w:sz w:val="32"/>
                          <w:szCs w:val="32"/>
                        </w:rPr>
                        <w:t>  or</w:t>
                      </w:r>
                      <w:proofErr w:type="gramEnd"/>
                    </w:p>
                    <w:p w14:paraId="2E288405" w14:textId="77777777" w:rsidR="000F6AC6" w:rsidRDefault="000F6AC6" w:rsidP="001C04B2">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p w14:paraId="635D76F4" w14:textId="77777777" w:rsidR="000F6AC6" w:rsidRPr="00CF6C10" w:rsidRDefault="000F6AC6" w:rsidP="001C04B2">
                      <w:pPr>
                        <w:pStyle w:val="BlockHeading"/>
                        <w:rPr>
                          <w:rFonts w:ascii="Times New Roman" w:hAnsi="Times New Roman" w:cs="Times New Roman"/>
                          <w:color w:val="auto"/>
                          <w:sz w:val="32"/>
                          <w:szCs w:val="32"/>
                        </w:rPr>
                      </w:pPr>
                      <w:r>
                        <w:rPr>
                          <w:rFonts w:ascii="Times New Roman" w:hAnsi="Times New Roman" w:cs="Times New Roman"/>
                          <w:color w:val="auto"/>
                          <w:sz w:val="32"/>
                          <w:szCs w:val="32"/>
                        </w:rPr>
                        <w:t>www.portunderwoodassoc.org</w:t>
                      </w:r>
                    </w:p>
                  </w:txbxContent>
                </v:textbox>
                <w10:wrap type="tight" anchorx="page" anchory="page"/>
              </v:shape>
            </w:pict>
          </mc:Fallback>
        </mc:AlternateContent>
      </w:r>
    </w:p>
    <w:p w14:paraId="2EF1E55F" w14:textId="77777777" w:rsidR="001C04B2" w:rsidRDefault="001C04B2" w:rsidP="00CF6C10"/>
    <w:p w14:paraId="10F92975" w14:textId="77777777" w:rsidR="001C04B2" w:rsidRDefault="001C04B2" w:rsidP="00CF6C10"/>
    <w:p w14:paraId="41B82CF8" w14:textId="77777777" w:rsidR="001C04B2" w:rsidRDefault="001C04B2" w:rsidP="00CF6C10"/>
    <w:p w14:paraId="51A1FA2A" w14:textId="77777777" w:rsidR="001C04B2" w:rsidRDefault="001C04B2" w:rsidP="00CF6C10"/>
    <w:p w14:paraId="4E06EF74" w14:textId="77777777" w:rsidR="001C04B2" w:rsidRDefault="001C04B2" w:rsidP="00CF6C10"/>
    <w:p w14:paraId="4E706502" w14:textId="77777777" w:rsidR="007D42B4" w:rsidRPr="005704D3" w:rsidRDefault="007D42B4" w:rsidP="007D42B4">
      <w:pPr>
        <w:rPr>
          <w:b/>
          <w:sz w:val="32"/>
          <w:szCs w:val="32"/>
        </w:rPr>
      </w:pPr>
      <w:r w:rsidRPr="005704D3">
        <w:rPr>
          <w:b/>
          <w:sz w:val="32"/>
          <w:szCs w:val="32"/>
        </w:rPr>
        <w:lastRenderedPageBreak/>
        <w:t>Draft Marlborough Resource Management Plan</w:t>
      </w:r>
    </w:p>
    <w:p w14:paraId="60BEE06D" w14:textId="77777777" w:rsidR="007D42B4" w:rsidRDefault="007D42B4">
      <w:pPr>
        <w:rPr>
          <w:b/>
          <w:bCs/>
          <w:sz w:val="32"/>
          <w:szCs w:val="32"/>
          <w:lang w:val="en-GB"/>
        </w:rPr>
      </w:pPr>
    </w:p>
    <w:p w14:paraId="5000A6D2" w14:textId="2B947BE8" w:rsidR="007D42B4" w:rsidRDefault="007D42B4" w:rsidP="00897598">
      <w:r>
        <w:t xml:space="preserve">The draft Marlborough Resource Management Plan </w:t>
      </w:r>
      <w:r w:rsidR="00897598">
        <w:t xml:space="preserve">has been made public and submissions are required by 1 September 2016. </w:t>
      </w:r>
      <w:r w:rsidR="00CD1989">
        <w:t>The proposed plan seems to do a good job in captur</w:t>
      </w:r>
      <w:r w:rsidR="00367CBC">
        <w:t>ing the communities desires but</w:t>
      </w:r>
      <w:r w:rsidR="00CD1989">
        <w:t xml:space="preserve"> to date</w:t>
      </w:r>
      <w:r w:rsidR="008C122A">
        <w:t xml:space="preserve"> concerns noted by PUA members</w:t>
      </w:r>
      <w:r w:rsidR="00CD1989">
        <w:t xml:space="preserve"> have been around </w:t>
      </w:r>
      <w:r w:rsidR="00897598">
        <w:t xml:space="preserve">the use of rural roads </w:t>
      </w:r>
      <w:r w:rsidR="00CD1989">
        <w:t>by industrial activities and natural character, landscape and features classifications. We welcome further input from any member</w:t>
      </w:r>
      <w:r w:rsidR="00367CBC">
        <w:t>.</w:t>
      </w:r>
    </w:p>
    <w:p w14:paraId="652C6994" w14:textId="77777777" w:rsidR="00CD1989" w:rsidRDefault="00CD1989" w:rsidP="00897598"/>
    <w:p w14:paraId="7C7D978B" w14:textId="4E053569" w:rsidR="00367CBC" w:rsidRDefault="00CD1989" w:rsidP="00367CBC">
      <w:r>
        <w:t xml:space="preserve">It is important for each person to review this document </w:t>
      </w:r>
      <w:r w:rsidR="00367CBC">
        <w:t xml:space="preserve">and voice their agreement or disagreement on the various sections </w:t>
      </w:r>
      <w:r>
        <w:t xml:space="preserve">via a submission </w:t>
      </w:r>
      <w:r w:rsidR="008C122A">
        <w:t>t</w:t>
      </w:r>
      <w:r w:rsidR="00367CBC">
        <w:t xml:space="preserve">o </w:t>
      </w:r>
      <w:r w:rsidR="008C122A">
        <w:t xml:space="preserve">the </w:t>
      </w:r>
      <w:r w:rsidR="00367CBC">
        <w:t>M</w:t>
      </w:r>
      <w:r w:rsidR="00FC1BBF">
        <w:t>arlborough District Council by 1st</w:t>
      </w:r>
      <w:r w:rsidR="00367CBC">
        <w:t xml:space="preserve"> September. This is a large Plan and can seem confusing and overwhelming so we have listed sections of special in</w:t>
      </w:r>
      <w:r w:rsidR="00FC1BBF">
        <w:t>terest from a Port Underwood per</w:t>
      </w:r>
      <w:r w:rsidR="00367CBC">
        <w:t>spective</w:t>
      </w:r>
      <w:r w:rsidR="00FC1BBF">
        <w:t>.</w:t>
      </w:r>
    </w:p>
    <w:p w14:paraId="73DB3D16" w14:textId="31A9DEFB" w:rsidR="00CD1989" w:rsidRDefault="00CD1989" w:rsidP="00897598"/>
    <w:p w14:paraId="2DD5B0C3" w14:textId="27D15E70" w:rsidR="00961692" w:rsidRPr="00233063" w:rsidRDefault="00367CBC">
      <w:pPr>
        <w:rPr>
          <w:b/>
        </w:rPr>
      </w:pPr>
      <w:r w:rsidRPr="00233063">
        <w:rPr>
          <w:b/>
        </w:rPr>
        <w:t>Volume 1 - Issues and Objectives</w:t>
      </w:r>
    </w:p>
    <w:p w14:paraId="39CED05B" w14:textId="43AA1972" w:rsidR="00367CBC" w:rsidRDefault="008C122A">
      <w:r>
        <w:t xml:space="preserve">Chapter 1, 2, 3 – General information and </w:t>
      </w:r>
      <w:proofErr w:type="spellStart"/>
      <w:r>
        <w:t>Iwi</w:t>
      </w:r>
      <w:proofErr w:type="spellEnd"/>
      <w:r>
        <w:t xml:space="preserve">; </w:t>
      </w:r>
      <w:r w:rsidR="00367CBC">
        <w:t>Chapter 4 – Use of natural and physical resources; Chapter 5, Issue 5J – use of coastal marine area; Chapter 6 – Natural character; Chapter 8 – Landscape; Chapter 9 – Public access and open space; Chapter 13 – Use of coastal environment.</w:t>
      </w:r>
    </w:p>
    <w:p w14:paraId="561B2E26" w14:textId="77777777" w:rsidR="00367CBC" w:rsidRDefault="00367CBC"/>
    <w:p w14:paraId="332F81D1" w14:textId="29E14F26" w:rsidR="00367CBC" w:rsidRPr="00233063" w:rsidRDefault="00367CBC">
      <w:pPr>
        <w:rPr>
          <w:b/>
        </w:rPr>
      </w:pPr>
      <w:r w:rsidRPr="00233063">
        <w:rPr>
          <w:b/>
        </w:rPr>
        <w:t>Volume 2 – Rules</w:t>
      </w:r>
    </w:p>
    <w:p w14:paraId="2620BCB1" w14:textId="20A45F57" w:rsidR="00367CBC" w:rsidRDefault="00367CBC">
      <w:r>
        <w:t xml:space="preserve">Chapter 4 – Coastal environment; Chapter 7 – Coastal living zone; Chapter </w:t>
      </w:r>
      <w:r w:rsidR="00257D04">
        <w:t>14 – Port landing area; Chapter 16 – Coastal marine zone; Chapter 24 – subdivision.</w:t>
      </w:r>
    </w:p>
    <w:p w14:paraId="5CEA4C38" w14:textId="77777777" w:rsidR="00257D04" w:rsidRDefault="00257D04"/>
    <w:p w14:paraId="237AE25A" w14:textId="40853508" w:rsidR="00257D04" w:rsidRPr="00233063" w:rsidRDefault="00257D04">
      <w:pPr>
        <w:rPr>
          <w:b/>
        </w:rPr>
      </w:pPr>
      <w:r w:rsidRPr="00233063">
        <w:rPr>
          <w:b/>
        </w:rPr>
        <w:t>Volume 3 – Appendices</w:t>
      </w:r>
    </w:p>
    <w:p w14:paraId="1D450B4B" w14:textId="28316838" w:rsidR="00257D04" w:rsidRDefault="00257D04">
      <w:r w:rsidRPr="00233063">
        <w:rPr>
          <w:b/>
        </w:rPr>
        <w:t>Appendix 1, Areas with outstanding natural features and landscapes</w:t>
      </w:r>
      <w:r>
        <w:t xml:space="preserve"> – Page: app1-16 – Exposed eastern coast; Page: app1-18</w:t>
      </w:r>
      <w:proofErr w:type="gramStart"/>
      <w:r>
        <w:t>,19</w:t>
      </w:r>
      <w:proofErr w:type="gramEnd"/>
      <w:r>
        <w:t xml:space="preserve"> – Mt. Robertson; Page: app1-30 – Map 2</w:t>
      </w:r>
      <w:r w:rsidRPr="00233063">
        <w:rPr>
          <w:b/>
        </w:rPr>
        <w:t xml:space="preserve">. Areas with high amenity landscape values </w:t>
      </w:r>
      <w:r>
        <w:t>– Page: app1-27</w:t>
      </w:r>
      <w:proofErr w:type="gramStart"/>
      <w:r>
        <w:t>,28</w:t>
      </w:r>
      <w:proofErr w:type="gramEnd"/>
      <w:r>
        <w:t xml:space="preserve"> – Marlborough Sounds coastal landscape; Page: app1-32 – Map 4</w:t>
      </w:r>
    </w:p>
    <w:p w14:paraId="37CC0039" w14:textId="5BAD99A5" w:rsidR="00257D04" w:rsidRDefault="00257D04">
      <w:r w:rsidRPr="00233063">
        <w:rPr>
          <w:b/>
        </w:rPr>
        <w:t>Appendix 2, Areas of high, very high,</w:t>
      </w:r>
      <w:r w:rsidR="00233063">
        <w:rPr>
          <w:b/>
        </w:rPr>
        <w:t xml:space="preserve"> </w:t>
      </w:r>
      <w:r w:rsidRPr="00233063">
        <w:rPr>
          <w:b/>
        </w:rPr>
        <w:t>and outstanding coastal natural character</w:t>
      </w:r>
      <w:r>
        <w:t xml:space="preserve"> – Page: app2-5 – Port Underwood; Page:</w:t>
      </w:r>
      <w:r w:rsidR="00B133A4">
        <w:t xml:space="preserve"> </w:t>
      </w:r>
      <w:r>
        <w:t>app2-6 – Eastern Cook Strait; Page: app2-27</w:t>
      </w:r>
      <w:r w:rsidR="00233063">
        <w:t xml:space="preserve"> – Map; </w:t>
      </w:r>
      <w:r w:rsidR="00233063" w:rsidRPr="00233063">
        <w:rPr>
          <w:b/>
        </w:rPr>
        <w:t>Terrestrial areas</w:t>
      </w:r>
      <w:r w:rsidR="00233063">
        <w:t xml:space="preserve"> – Page: app2-10 </w:t>
      </w:r>
      <w:r w:rsidR="00B133A4">
        <w:t xml:space="preserve">- </w:t>
      </w:r>
      <w:r w:rsidR="00233063">
        <w:t xml:space="preserve">Cook Strait; Page: app2-13 – Robertson; Page: app2-28 </w:t>
      </w:r>
      <w:r w:rsidR="00CD0CD8">
        <w:t>–</w:t>
      </w:r>
      <w:r w:rsidR="00233063">
        <w:t xml:space="preserve"> Map</w:t>
      </w:r>
    </w:p>
    <w:p w14:paraId="750F0B33" w14:textId="77777777" w:rsidR="00CD0CD8" w:rsidRDefault="00CD0CD8"/>
    <w:p w14:paraId="1207FA06" w14:textId="6591968A" w:rsidR="00CD0CD8" w:rsidRDefault="00CD0CD8">
      <w:pPr>
        <w:rPr>
          <w:b/>
        </w:rPr>
      </w:pPr>
      <w:r w:rsidRPr="00CD0CD8">
        <w:rPr>
          <w:b/>
        </w:rPr>
        <w:t xml:space="preserve">Volume 4 </w:t>
      </w:r>
      <w:r w:rsidR="005B54EF">
        <w:rPr>
          <w:b/>
        </w:rPr>
        <w:t>–</w:t>
      </w:r>
      <w:r w:rsidRPr="00CD0CD8">
        <w:rPr>
          <w:b/>
        </w:rPr>
        <w:t xml:space="preserve"> Maps</w:t>
      </w:r>
    </w:p>
    <w:p w14:paraId="340582E6" w14:textId="27636F87" w:rsidR="005B54EF" w:rsidRDefault="005B54EF">
      <w:r w:rsidRPr="005B54EF">
        <w:t>Page 90</w:t>
      </w:r>
      <w:r>
        <w:t>: Map 99 – Zoning; Page 155,156: Maps 139,140 – Zoning; Page 304: Map16 – Flood hazard areas; Page 331: Map 4 – Coastal natural character; Page 343: Map5 – Landscapes; Page 363: Map 14 – Ecologically significant marine sites; Page373: Map 4 – Threatened environments indigenous vegetation sites; Page 401: Map 4 – Steep erosion prone land; Page 409: Map 2 – Soil sensitive areas.</w:t>
      </w:r>
    </w:p>
    <w:p w14:paraId="45F2B8C0" w14:textId="77777777" w:rsidR="00051A04" w:rsidRPr="005B54EF" w:rsidRDefault="00051A04"/>
    <w:p w14:paraId="79719BA2" w14:textId="18090F1F" w:rsidR="00961692" w:rsidRPr="00961692" w:rsidRDefault="00961692">
      <w:pPr>
        <w:rPr>
          <w:b/>
          <w:bCs/>
          <w:sz w:val="32"/>
          <w:szCs w:val="32"/>
          <w:lang w:val="en-GB"/>
        </w:rPr>
      </w:pPr>
      <w:r w:rsidRPr="00961692">
        <w:rPr>
          <w:b/>
          <w:bCs/>
          <w:sz w:val="32"/>
          <w:szCs w:val="32"/>
          <w:lang w:val="en-GB"/>
        </w:rPr>
        <w:t>Freedom Camping</w:t>
      </w:r>
    </w:p>
    <w:p w14:paraId="5F666197" w14:textId="77777777" w:rsidR="00961692" w:rsidRDefault="00961692"/>
    <w:p w14:paraId="1AB32401" w14:textId="7F3FEF5A" w:rsidR="00931168" w:rsidRDefault="00E36FF3">
      <w:r>
        <w:t>The public hearing on Freedom Camping was attended. An oral submission was made to support the Association’s written submission. The main thrust of the submission was that there were no significant problems with the DOC campsites in the area and as these provide several hundred spaces for campers, there was no reason why Tumbledown</w:t>
      </w:r>
      <w:r w:rsidR="000F6AC6">
        <w:t xml:space="preserve"> Bay</w:t>
      </w:r>
      <w:r>
        <w:t xml:space="preserve"> Road and Port Underwood Rd should </w:t>
      </w:r>
      <w:r w:rsidR="00FC1BBF">
        <w:t>not be added to Appendix 1 and freedom c</w:t>
      </w:r>
      <w:r>
        <w:t xml:space="preserve">amping banned on the whole length of these roads. The </w:t>
      </w:r>
      <w:r w:rsidR="00940A13">
        <w:t>shortcomings</w:t>
      </w:r>
      <w:r>
        <w:t xml:space="preserve"> and incidents that have been recorded along these roads were mentioned to the council committee. </w:t>
      </w:r>
    </w:p>
    <w:p w14:paraId="166C9A41" w14:textId="77777777" w:rsidR="00961692" w:rsidRDefault="00961692"/>
    <w:p w14:paraId="5C4A977C" w14:textId="77777777" w:rsidR="00E36FF3" w:rsidRPr="00940A13" w:rsidRDefault="00E36FF3" w:rsidP="00E36FF3">
      <w:pPr>
        <w:rPr>
          <w:b/>
          <w:bCs/>
          <w:sz w:val="32"/>
          <w:szCs w:val="32"/>
          <w:lang w:val="en-GB"/>
        </w:rPr>
      </w:pPr>
      <w:r w:rsidRPr="00940A13">
        <w:rPr>
          <w:b/>
          <w:bCs/>
          <w:sz w:val="32"/>
          <w:szCs w:val="32"/>
          <w:lang w:val="en-GB"/>
        </w:rPr>
        <w:t>Pipi Bay – Barge Site</w:t>
      </w:r>
    </w:p>
    <w:p w14:paraId="49F6A583" w14:textId="77777777" w:rsidR="00E36FF3" w:rsidRPr="00342DAF" w:rsidRDefault="00E36FF3" w:rsidP="00E36FF3"/>
    <w:p w14:paraId="6201761B" w14:textId="393BAD68" w:rsidR="00342DAF" w:rsidRDefault="00342DAF" w:rsidP="00E36FF3">
      <w:r w:rsidRPr="00342DAF">
        <w:t xml:space="preserve">It has been proposed that a new barge site to move logs should be established at Pipi Bay at the south end of the Port. It is proposed that </w:t>
      </w:r>
      <w:r>
        <w:t>a permanent causeway would be established that</w:t>
      </w:r>
      <w:r w:rsidRPr="00342DAF">
        <w:t xml:space="preserve"> will extend 50 meters. The proposal is being considered as </w:t>
      </w:r>
      <w:r>
        <w:t>the current barge</w:t>
      </w:r>
      <w:r w:rsidR="004C4C85">
        <w:t xml:space="preserve"> site</w:t>
      </w:r>
      <w:r>
        <w:t xml:space="preserve"> </w:t>
      </w:r>
      <w:r w:rsidR="004C4C85">
        <w:t xml:space="preserve">at </w:t>
      </w:r>
      <w:proofErr w:type="spellStart"/>
      <w:r w:rsidR="004C4C85">
        <w:t>Opua</w:t>
      </w:r>
      <w:proofErr w:type="spellEnd"/>
      <w:r w:rsidR="004C4C85">
        <w:t xml:space="preserve"> Bay Tory Channel</w:t>
      </w:r>
      <w:r>
        <w:t xml:space="preserve"> has recently changed hands; although it is not understood why this </w:t>
      </w:r>
      <w:r w:rsidR="00FC1BBF">
        <w:t>should be a concern as the reasons have</w:t>
      </w:r>
      <w:r>
        <w:t xml:space="preserve"> not been mentioned to the Association. No resource consent application has been made yet; the loggers are just ‘testing the water’ at the moment. </w:t>
      </w:r>
    </w:p>
    <w:p w14:paraId="057EB27A" w14:textId="77777777" w:rsidR="00342DAF" w:rsidRDefault="00342DAF" w:rsidP="00E36FF3"/>
    <w:p w14:paraId="16387D5E" w14:textId="0242A090" w:rsidR="00E36FF3" w:rsidRPr="00342DAF" w:rsidRDefault="00342DAF" w:rsidP="00E36FF3">
      <w:r w:rsidRPr="00342DAF">
        <w:t xml:space="preserve">This is the only bay on the East side of the port that does not have any structures in it and consequently is mentioned on </w:t>
      </w:r>
      <w:r>
        <w:t xml:space="preserve">several charts. Also, it would seem that this would have a detrimental amenity effect and impact the proposed </w:t>
      </w:r>
      <w:r w:rsidR="006C3288">
        <w:t>residential sites in the area. T</w:t>
      </w:r>
      <w:r>
        <w:t xml:space="preserve">he Association would </w:t>
      </w:r>
      <w:r w:rsidR="006C3288">
        <w:t>welcome any input from members on this in case an</w:t>
      </w:r>
      <w:r>
        <w:t xml:space="preserve"> application </w:t>
      </w:r>
      <w:r w:rsidR="006C3288">
        <w:t>is</w:t>
      </w:r>
      <w:r>
        <w:t xml:space="preserve"> made. </w:t>
      </w:r>
    </w:p>
    <w:p w14:paraId="102E2C69" w14:textId="77777777" w:rsidR="00E36FF3" w:rsidRPr="00342DAF" w:rsidRDefault="00E36FF3" w:rsidP="00E36FF3"/>
    <w:p w14:paraId="34A261B7" w14:textId="77777777" w:rsidR="00E36FF3" w:rsidRPr="00940A13" w:rsidRDefault="00E36FF3" w:rsidP="00E36FF3">
      <w:pPr>
        <w:rPr>
          <w:b/>
          <w:bCs/>
          <w:sz w:val="32"/>
          <w:szCs w:val="32"/>
          <w:lang w:val="en-GB"/>
        </w:rPr>
      </w:pPr>
      <w:r w:rsidRPr="00940A13">
        <w:rPr>
          <w:b/>
          <w:bCs/>
          <w:sz w:val="32"/>
          <w:szCs w:val="32"/>
          <w:lang w:val="en-GB"/>
        </w:rPr>
        <w:t>Kaikoura Bay Mussel Farm and Tubeworms</w:t>
      </w:r>
    </w:p>
    <w:p w14:paraId="566A6088" w14:textId="77777777" w:rsidR="00E36FF3" w:rsidRPr="000F6AC6" w:rsidRDefault="00E36FF3" w:rsidP="00E36FF3"/>
    <w:p w14:paraId="4A061793" w14:textId="26C59BF6" w:rsidR="00E36FF3" w:rsidRPr="000F6AC6" w:rsidRDefault="000F6AC6" w:rsidP="00E36FF3">
      <w:r w:rsidRPr="000F6AC6">
        <w:t xml:space="preserve">A hearing had been scheduled for the mussel farm that was proposed in Kaikoura Bay. The Association opposed this application due to the proximity of a site of special interest (tubeworms) and the incremental impact of the mussel farms. The week prior to the hearing the Council’s scientific officer issued a report stating that the proposed site was too close to the tubeworms and would be detrimental. The hearing was postponed so that the applicants could consider their position. </w:t>
      </w:r>
    </w:p>
    <w:p w14:paraId="66C337E5" w14:textId="77777777" w:rsidR="00E36FF3" w:rsidRDefault="00E36FF3" w:rsidP="00E36FF3">
      <w:pPr>
        <w:rPr>
          <w:sz w:val="28"/>
          <w:szCs w:val="28"/>
        </w:rPr>
      </w:pPr>
    </w:p>
    <w:p w14:paraId="548B7203" w14:textId="77777777" w:rsidR="00E36FF3" w:rsidRPr="00940A13" w:rsidRDefault="00E36FF3" w:rsidP="00E36FF3">
      <w:pPr>
        <w:rPr>
          <w:b/>
          <w:bCs/>
          <w:sz w:val="32"/>
          <w:szCs w:val="32"/>
          <w:lang w:val="en-GB"/>
        </w:rPr>
      </w:pPr>
      <w:r w:rsidRPr="00940A13">
        <w:rPr>
          <w:b/>
          <w:bCs/>
          <w:sz w:val="32"/>
          <w:szCs w:val="32"/>
          <w:lang w:val="en-GB"/>
        </w:rPr>
        <w:t>Kingfish Bay Mussel Farm</w:t>
      </w:r>
    </w:p>
    <w:p w14:paraId="6A442FB2" w14:textId="77777777" w:rsidR="00E36FF3" w:rsidRPr="000F6AC6" w:rsidRDefault="00E36FF3" w:rsidP="00E36FF3"/>
    <w:p w14:paraId="54E6A1E5" w14:textId="4C36B431" w:rsidR="00E36FF3" w:rsidRPr="000F6AC6" w:rsidRDefault="000F6AC6" w:rsidP="00E36FF3">
      <w:r w:rsidRPr="000F6AC6">
        <w:t xml:space="preserve">This is a proposal for a small mussel farm infill in a gap between other farms. Although this does extend out more than 200 meters the application has not been opposed. </w:t>
      </w:r>
    </w:p>
    <w:p w14:paraId="2EDDAD0D" w14:textId="77777777" w:rsidR="00E36FF3" w:rsidRPr="000F6AC6" w:rsidRDefault="00E36FF3" w:rsidP="00E36FF3"/>
    <w:p w14:paraId="69AB9424" w14:textId="77777777" w:rsidR="000F6AC6" w:rsidRDefault="000F6AC6" w:rsidP="00E36FF3">
      <w:pPr>
        <w:rPr>
          <w:b/>
          <w:bCs/>
          <w:sz w:val="32"/>
          <w:szCs w:val="32"/>
          <w:lang w:val="en-GB"/>
        </w:rPr>
      </w:pPr>
    </w:p>
    <w:p w14:paraId="04A1B057" w14:textId="77777777" w:rsidR="00E36FF3" w:rsidRPr="00940A13" w:rsidRDefault="00E36FF3" w:rsidP="00E36FF3">
      <w:pPr>
        <w:rPr>
          <w:b/>
          <w:bCs/>
          <w:sz w:val="32"/>
          <w:szCs w:val="32"/>
          <w:lang w:val="en-GB"/>
        </w:rPr>
      </w:pPr>
      <w:r w:rsidRPr="00940A13">
        <w:rPr>
          <w:b/>
          <w:bCs/>
          <w:sz w:val="32"/>
          <w:szCs w:val="32"/>
          <w:lang w:val="en-GB"/>
        </w:rPr>
        <w:t>Eire Bay Logging Application</w:t>
      </w:r>
    </w:p>
    <w:p w14:paraId="0944A3EB" w14:textId="77777777" w:rsidR="00E36FF3" w:rsidRPr="000F6AC6" w:rsidRDefault="00E36FF3" w:rsidP="00E36FF3"/>
    <w:p w14:paraId="295119D5" w14:textId="48C33783" w:rsidR="00E36FF3" w:rsidRPr="000F6AC6" w:rsidRDefault="003904F4" w:rsidP="00E36FF3">
      <w:r>
        <w:t xml:space="preserve">An application </w:t>
      </w:r>
      <w:r w:rsidR="000F6AC6">
        <w:t>h</w:t>
      </w:r>
      <w:r>
        <w:t>a</w:t>
      </w:r>
      <w:r w:rsidR="000F6AC6">
        <w:t xml:space="preserve">s been made for the transportation of logs along Tumbledown Bay Road, Port Underwood Road and </w:t>
      </w:r>
      <w:proofErr w:type="spellStart"/>
      <w:r w:rsidR="000F6AC6">
        <w:t>Waikawa</w:t>
      </w:r>
      <w:proofErr w:type="spellEnd"/>
      <w:r w:rsidR="000F6AC6">
        <w:t xml:space="preserve"> Road into Picton. The Association has opposed the application on the basis </w:t>
      </w:r>
      <w:r w:rsidR="00276452">
        <w:t xml:space="preserve">of the adverse effects of increased traffic from log transport and </w:t>
      </w:r>
      <w:r w:rsidR="00E36012">
        <w:t>auxiliary</w:t>
      </w:r>
      <w:r w:rsidR="00276452">
        <w:t xml:space="preserve"> vehicles on</w:t>
      </w:r>
      <w:r w:rsidR="000F6AC6">
        <w:t xml:space="preserve"> narrow and winding </w:t>
      </w:r>
      <w:r w:rsidR="00276452">
        <w:t xml:space="preserve">roads </w:t>
      </w:r>
      <w:r w:rsidR="000F6AC6">
        <w:t xml:space="preserve">and </w:t>
      </w:r>
      <w:r w:rsidR="00276452">
        <w:t xml:space="preserve">maintain that </w:t>
      </w:r>
      <w:r w:rsidR="000F6AC6">
        <w:t xml:space="preserve">the existing barge site at </w:t>
      </w:r>
      <w:proofErr w:type="spellStart"/>
      <w:r w:rsidR="000F6AC6">
        <w:t>Opua</w:t>
      </w:r>
      <w:proofErr w:type="spellEnd"/>
      <w:r w:rsidR="000F6AC6">
        <w:t xml:space="preserve"> Bay should be used. If l</w:t>
      </w:r>
      <w:r w:rsidR="00276452">
        <w:t>ogs are to be transported on public</w:t>
      </w:r>
      <w:r w:rsidR="000F6AC6">
        <w:t xml:space="preserve"> road</w:t>
      </w:r>
      <w:r w:rsidR="00276452">
        <w:t>s</w:t>
      </w:r>
      <w:r w:rsidR="00066A84">
        <w:t>, in the interest of safety,</w:t>
      </w:r>
      <w:r w:rsidR="000F6AC6">
        <w:t xml:space="preserve"> these should be by truck without trailer and a </w:t>
      </w:r>
      <w:r w:rsidR="006303EF">
        <w:t>pilot</w:t>
      </w:r>
      <w:r>
        <w:t xml:space="preserve"> vehicle should be </w:t>
      </w:r>
      <w:r w:rsidR="000F6AC6">
        <w:t>u</w:t>
      </w:r>
      <w:r>
        <w:t>s</w:t>
      </w:r>
      <w:r w:rsidR="000F6AC6">
        <w:t xml:space="preserve">ed. </w:t>
      </w:r>
    </w:p>
    <w:p w14:paraId="5852CF91" w14:textId="37C9502F" w:rsidR="00931168" w:rsidRDefault="00931168">
      <w:pPr>
        <w:rPr>
          <w:b/>
          <w:bCs/>
          <w:sz w:val="32"/>
          <w:szCs w:val="32"/>
          <w:lang w:val="en-GB"/>
        </w:rPr>
      </w:pPr>
    </w:p>
    <w:p w14:paraId="56A11A73" w14:textId="3B10DDD1" w:rsidR="00931168" w:rsidRPr="00931168" w:rsidRDefault="00066A84">
      <w:pPr>
        <w:rPr>
          <w:b/>
          <w:bCs/>
          <w:sz w:val="32"/>
          <w:szCs w:val="32"/>
          <w:lang w:val="en-GB"/>
        </w:rPr>
      </w:pPr>
      <w:r>
        <w:rPr>
          <w:b/>
          <w:bCs/>
          <w:sz w:val="32"/>
          <w:szCs w:val="32"/>
          <w:lang w:val="en-GB"/>
        </w:rPr>
        <w:t>Vodaf</w:t>
      </w:r>
      <w:r w:rsidR="00897598">
        <w:rPr>
          <w:b/>
          <w:bCs/>
          <w:sz w:val="32"/>
          <w:szCs w:val="32"/>
          <w:lang w:val="en-GB"/>
        </w:rPr>
        <w:t>one Rural</w:t>
      </w:r>
      <w:r w:rsidR="00931168" w:rsidRPr="00931168">
        <w:rPr>
          <w:b/>
          <w:bCs/>
          <w:sz w:val="32"/>
          <w:szCs w:val="32"/>
          <w:lang w:val="en-GB"/>
        </w:rPr>
        <w:t xml:space="preserve"> Internet</w:t>
      </w:r>
    </w:p>
    <w:p w14:paraId="7D808FC8" w14:textId="77777777" w:rsidR="00931168" w:rsidRDefault="00931168"/>
    <w:p w14:paraId="68721FFD" w14:textId="39A2D290" w:rsidR="00E36FF3" w:rsidRDefault="00897598">
      <w:r>
        <w:t>Many parts of the Port seem</w:t>
      </w:r>
      <w:r w:rsidR="00066A84">
        <w:t xml:space="preserve"> to be able to access the Vodaf</w:t>
      </w:r>
      <w:r>
        <w:t xml:space="preserve">one tower and receive </w:t>
      </w:r>
      <w:r w:rsidR="00E36FF3">
        <w:t xml:space="preserve">the rural </w:t>
      </w:r>
      <w:r w:rsidR="00066A84">
        <w:t>broadband network through Vodaf</w:t>
      </w:r>
      <w:r w:rsidR="00E36FF3">
        <w:t xml:space="preserve">one. This is much cheaper than the </w:t>
      </w:r>
      <w:proofErr w:type="spellStart"/>
      <w:r w:rsidR="00E36FF3">
        <w:t>Farmside</w:t>
      </w:r>
      <w:proofErr w:type="spellEnd"/>
      <w:r w:rsidR="00E36FF3">
        <w:t xml:space="preserve"> satellite service (although </w:t>
      </w:r>
      <w:proofErr w:type="spellStart"/>
      <w:r w:rsidR="00E36FF3">
        <w:t>Farmside</w:t>
      </w:r>
      <w:proofErr w:type="spellEnd"/>
      <w:r w:rsidR="00E36FF3">
        <w:t xml:space="preserve"> have now launched a service that utilises the tower and this may be worth investigating). It is also much quicker than dial up. </w:t>
      </w:r>
    </w:p>
    <w:p w14:paraId="6EDDA24D" w14:textId="77777777" w:rsidR="00E36FF3" w:rsidRDefault="00E36FF3"/>
    <w:p w14:paraId="4818DBF9" w14:textId="71CB5FC3" w:rsidR="00931168" w:rsidRDefault="00E36FF3">
      <w:r>
        <w:t xml:space="preserve">Maps are available that will indicate if your house or </w:t>
      </w:r>
      <w:proofErr w:type="spellStart"/>
      <w:r>
        <w:t>bach</w:t>
      </w:r>
      <w:proofErr w:type="spellEnd"/>
      <w:r>
        <w:t xml:space="preserve"> receives the signal. If you are </w:t>
      </w:r>
      <w:proofErr w:type="gramStart"/>
      <w:r>
        <w:t>borderline</w:t>
      </w:r>
      <w:proofErr w:type="gramEnd"/>
      <w:r>
        <w:t xml:space="preserve"> </w:t>
      </w:r>
      <w:proofErr w:type="spellStart"/>
      <w:r>
        <w:t>Farms</w:t>
      </w:r>
      <w:r w:rsidR="00066A84">
        <w:t>ide</w:t>
      </w:r>
      <w:proofErr w:type="spellEnd"/>
      <w:r w:rsidR="00066A84">
        <w:t xml:space="preserve"> will not connect you. Vodaf</w:t>
      </w:r>
      <w:r>
        <w:t xml:space="preserve">one will, however, lend potential subscribers </w:t>
      </w:r>
      <w:r>
        <w:lastRenderedPageBreak/>
        <w:t xml:space="preserve">a modem and router to see if the service works. I found my house was not ‘mapped’ as being in a zone that would receive the signal, but by using the borrowed router/modem </w:t>
      </w:r>
      <w:proofErr w:type="gramStart"/>
      <w:r>
        <w:t>I</w:t>
      </w:r>
      <w:proofErr w:type="gramEnd"/>
      <w:r>
        <w:t xml:space="preserve"> found I had a strong signal that was faster and more stable than satellite. Other members may consider this if they have expensive or slow Internet. </w:t>
      </w:r>
    </w:p>
    <w:p w14:paraId="7E1FA5A5" w14:textId="77777777" w:rsidR="00931168" w:rsidRDefault="00931168"/>
    <w:p w14:paraId="7B338A1F" w14:textId="77777777" w:rsidR="00AD318D" w:rsidRPr="00B965DE" w:rsidRDefault="00AD318D">
      <w:pPr>
        <w:rPr>
          <w:bCs/>
        </w:rPr>
      </w:pPr>
    </w:p>
    <w:p w14:paraId="36824910" w14:textId="60A41B22" w:rsidR="0069319E" w:rsidRDefault="00716859">
      <w:pPr>
        <w:rPr>
          <w:b/>
          <w:bCs/>
          <w:sz w:val="32"/>
          <w:szCs w:val="32"/>
        </w:rPr>
      </w:pPr>
      <w:r>
        <w:rPr>
          <w:b/>
          <w:bCs/>
          <w:sz w:val="32"/>
          <w:szCs w:val="32"/>
        </w:rPr>
        <w:t xml:space="preserve">Neighbourhood </w:t>
      </w:r>
      <w:r w:rsidR="00647D1F">
        <w:rPr>
          <w:b/>
          <w:bCs/>
          <w:sz w:val="32"/>
          <w:szCs w:val="32"/>
        </w:rPr>
        <w:t>support</w:t>
      </w:r>
      <w:r w:rsidR="00BF4BC3">
        <w:rPr>
          <w:b/>
          <w:bCs/>
          <w:sz w:val="32"/>
          <w:szCs w:val="32"/>
        </w:rPr>
        <w:t xml:space="preserve"> update</w:t>
      </w:r>
    </w:p>
    <w:p w14:paraId="166F636E" w14:textId="77777777" w:rsidR="005A2BDE" w:rsidRDefault="005A2BDE">
      <w:pPr>
        <w:rPr>
          <w:b/>
          <w:bCs/>
          <w:sz w:val="32"/>
          <w:szCs w:val="32"/>
        </w:rPr>
      </w:pPr>
    </w:p>
    <w:p w14:paraId="54BA10D4" w14:textId="26F97E26" w:rsidR="00051A04" w:rsidRPr="00051A04" w:rsidRDefault="00051A04" w:rsidP="00051A04">
      <w:pPr>
        <w:pStyle w:val="Style"/>
        <w:spacing w:before="9" w:line="321" w:lineRule="exact"/>
        <w:ind w:right="240"/>
        <w:rPr>
          <w:lang w:val="en-GB"/>
        </w:rPr>
      </w:pPr>
      <w:r w:rsidRPr="00051A04">
        <w:rPr>
          <w:lang w:val="en-GB"/>
        </w:rPr>
        <w:t>I will be sending out the update</w:t>
      </w:r>
      <w:r w:rsidR="003B19FD">
        <w:rPr>
          <w:lang w:val="en-GB"/>
        </w:rPr>
        <w:t>d neighbourhood support lists</w:t>
      </w:r>
      <w:r w:rsidRPr="00051A04">
        <w:rPr>
          <w:lang w:val="en-GB"/>
        </w:rPr>
        <w:t xml:space="preserve"> with the December newsletter.  If you have any changes to rapid numbers or phone numbers please let me know now so it will be correct for printing.</w:t>
      </w:r>
    </w:p>
    <w:p w14:paraId="01246CD6" w14:textId="77777777" w:rsidR="00051A04" w:rsidRPr="00051A04" w:rsidRDefault="00051A04" w:rsidP="00051A04">
      <w:pPr>
        <w:pStyle w:val="Style"/>
        <w:spacing w:before="9" w:line="321" w:lineRule="exact"/>
        <w:ind w:right="240"/>
        <w:rPr>
          <w:lang w:val="en-GB"/>
        </w:rPr>
      </w:pPr>
    </w:p>
    <w:p w14:paraId="6D6FFCB8" w14:textId="77777777" w:rsidR="00051A04" w:rsidRPr="00051A04" w:rsidRDefault="00051A04" w:rsidP="00051A04">
      <w:pPr>
        <w:pStyle w:val="Style"/>
        <w:spacing w:before="9" w:line="321" w:lineRule="exact"/>
        <w:ind w:right="240"/>
        <w:rPr>
          <w:lang w:val="en-GB"/>
        </w:rPr>
      </w:pPr>
      <w:r w:rsidRPr="00051A04">
        <w:rPr>
          <w:lang w:val="en-GB"/>
        </w:rPr>
        <w:t xml:space="preserve">In case of an emergency civil defence has a joint arrangement with Brian </w:t>
      </w:r>
      <w:proofErr w:type="spellStart"/>
      <w:r w:rsidRPr="00051A04">
        <w:rPr>
          <w:lang w:val="en-GB"/>
        </w:rPr>
        <w:t>Fm</w:t>
      </w:r>
      <w:proofErr w:type="spellEnd"/>
      <w:r w:rsidRPr="00051A04">
        <w:rPr>
          <w:lang w:val="en-GB"/>
        </w:rPr>
        <w:t xml:space="preserve"> to broadcast to the community. They are currently broadcasting test messages and want feedback as to how much of remote Marlborough they have covered. Phone 520 7400 or email </w:t>
      </w:r>
      <w:hyperlink r:id="rId10" w:history="1">
        <w:r w:rsidRPr="00051A04">
          <w:rPr>
            <w:rStyle w:val="Hyperlink"/>
            <w:rFonts w:cs="Arial"/>
            <w:lang w:val="en-GB"/>
          </w:rPr>
          <w:t>MDC@marlborough.govt.nz</w:t>
        </w:r>
      </w:hyperlink>
      <w:r w:rsidRPr="00051A04">
        <w:rPr>
          <w:lang w:val="en-GB"/>
        </w:rPr>
        <w:t xml:space="preserve"> If you have heard it out in the Port.</w:t>
      </w:r>
    </w:p>
    <w:p w14:paraId="7C3F1AC6" w14:textId="77777777" w:rsidR="00051A04" w:rsidRPr="00051A04" w:rsidRDefault="00051A04" w:rsidP="00051A04">
      <w:pPr>
        <w:pStyle w:val="Style"/>
        <w:spacing w:before="9" w:line="321" w:lineRule="exact"/>
        <w:ind w:right="240"/>
        <w:rPr>
          <w:lang w:val="en-GB"/>
        </w:rPr>
      </w:pPr>
      <w:r w:rsidRPr="00051A04">
        <w:rPr>
          <w:lang w:val="en-GB"/>
        </w:rPr>
        <w:t>Blenheim 100.9</w:t>
      </w:r>
    </w:p>
    <w:p w14:paraId="1BF313F2" w14:textId="77777777" w:rsidR="00051A04" w:rsidRPr="00051A04" w:rsidRDefault="00051A04" w:rsidP="00051A04">
      <w:pPr>
        <w:pStyle w:val="Style"/>
        <w:spacing w:before="9" w:line="321" w:lineRule="exact"/>
        <w:ind w:right="240"/>
        <w:rPr>
          <w:lang w:val="en-GB"/>
        </w:rPr>
      </w:pPr>
      <w:r w:rsidRPr="00051A04">
        <w:rPr>
          <w:lang w:val="en-GB"/>
        </w:rPr>
        <w:t>Havelock 100.1</w:t>
      </w:r>
    </w:p>
    <w:p w14:paraId="5750E1B0" w14:textId="77777777" w:rsidR="00051A04" w:rsidRPr="00051A04" w:rsidRDefault="00051A04" w:rsidP="00051A04">
      <w:pPr>
        <w:pStyle w:val="Style"/>
        <w:spacing w:before="9" w:line="321" w:lineRule="exact"/>
        <w:ind w:right="240"/>
        <w:rPr>
          <w:lang w:val="en-GB"/>
        </w:rPr>
      </w:pPr>
      <w:proofErr w:type="spellStart"/>
      <w:r w:rsidRPr="00051A04">
        <w:rPr>
          <w:lang w:val="en-GB"/>
        </w:rPr>
        <w:t>Seddon</w:t>
      </w:r>
      <w:proofErr w:type="spellEnd"/>
      <w:r w:rsidRPr="00051A04">
        <w:rPr>
          <w:lang w:val="en-GB"/>
        </w:rPr>
        <w:t xml:space="preserve"> 104.3</w:t>
      </w:r>
    </w:p>
    <w:p w14:paraId="54EEEE4F" w14:textId="77777777" w:rsidR="00051A04" w:rsidRPr="00051A04" w:rsidRDefault="00051A04" w:rsidP="00051A04">
      <w:pPr>
        <w:pStyle w:val="Style"/>
        <w:spacing w:before="9" w:line="321" w:lineRule="exact"/>
        <w:ind w:right="240"/>
        <w:rPr>
          <w:lang w:val="en-GB"/>
        </w:rPr>
      </w:pPr>
      <w:proofErr w:type="spellStart"/>
      <w:r w:rsidRPr="00051A04">
        <w:rPr>
          <w:lang w:val="en-GB"/>
        </w:rPr>
        <w:t>Picton</w:t>
      </w:r>
      <w:proofErr w:type="spellEnd"/>
      <w:r w:rsidRPr="00051A04">
        <w:rPr>
          <w:lang w:val="en-GB"/>
        </w:rPr>
        <w:t xml:space="preserve"> 105.9</w:t>
      </w:r>
    </w:p>
    <w:p w14:paraId="6D393094" w14:textId="77777777" w:rsidR="00051A04" w:rsidRPr="00051A04" w:rsidRDefault="00051A04" w:rsidP="00051A04">
      <w:pPr>
        <w:pStyle w:val="Style"/>
        <w:spacing w:before="9" w:line="321" w:lineRule="exact"/>
        <w:ind w:right="240"/>
        <w:rPr>
          <w:lang w:val="en-GB"/>
        </w:rPr>
      </w:pPr>
    </w:p>
    <w:p w14:paraId="74F91E92" w14:textId="77777777" w:rsidR="00051A04" w:rsidRPr="00051A04" w:rsidRDefault="00051A04" w:rsidP="00051A04">
      <w:pPr>
        <w:pStyle w:val="Style"/>
        <w:spacing w:before="9" w:line="321" w:lineRule="exact"/>
        <w:ind w:right="240"/>
        <w:rPr>
          <w:lang w:val="en-GB"/>
        </w:rPr>
      </w:pPr>
      <w:r w:rsidRPr="00051A04">
        <w:rPr>
          <w:lang w:val="en-GB"/>
        </w:rPr>
        <w:t>In June and July we were blessed with the many visits of both common and dusky dolphins, sometimes up to a hundred at a time. But the greatest sighting of all was what was believed to be three Southern Right whales coming into the Port on July 27</w:t>
      </w:r>
      <w:r w:rsidRPr="00051A04">
        <w:rPr>
          <w:vertAlign w:val="superscript"/>
          <w:lang w:val="en-GB"/>
        </w:rPr>
        <w:t>th</w:t>
      </w:r>
      <w:r w:rsidRPr="00051A04">
        <w:rPr>
          <w:lang w:val="en-GB"/>
        </w:rPr>
        <w:t xml:space="preserve">.  Wouldn’t it be nice to have them become a common sight in Port Underwood </w:t>
      </w:r>
      <w:proofErr w:type="gramStart"/>
      <w:r w:rsidRPr="00051A04">
        <w:rPr>
          <w:lang w:val="en-GB"/>
        </w:rPr>
        <w:t>again.</w:t>
      </w:r>
      <w:proofErr w:type="gramEnd"/>
    </w:p>
    <w:p w14:paraId="25762B90" w14:textId="77777777" w:rsidR="00F105D3" w:rsidRPr="00F105D3" w:rsidRDefault="00F105D3" w:rsidP="00F105D3">
      <w:pPr>
        <w:pStyle w:val="Style"/>
        <w:spacing w:before="9" w:line="321" w:lineRule="exact"/>
        <w:ind w:right="240"/>
        <w:rPr>
          <w:lang w:val="en-GB"/>
        </w:rPr>
      </w:pPr>
    </w:p>
    <w:p w14:paraId="0D184F73" w14:textId="1E328D4B" w:rsidR="00F105D3" w:rsidRDefault="00F105D3" w:rsidP="00F105D3">
      <w:pPr>
        <w:rPr>
          <w:lang w:val="en-GB"/>
        </w:rPr>
      </w:pPr>
      <w:r w:rsidRPr="00F105D3">
        <w:rPr>
          <w:lang w:val="en-GB"/>
        </w:rPr>
        <w:t>Most of you have paid your subs for the 2016 year.  Thank you very much.  For the very few that haven’t, there is a sub notice enclosed with this newsletter.  We do appreciate your continued support</w:t>
      </w:r>
      <w:r>
        <w:rPr>
          <w:lang w:val="en-GB"/>
        </w:rPr>
        <w:t>.</w:t>
      </w:r>
    </w:p>
    <w:p w14:paraId="4EE40F7A" w14:textId="77777777" w:rsidR="00F105D3" w:rsidRPr="00F105D3" w:rsidRDefault="00F105D3" w:rsidP="00F105D3">
      <w:pPr>
        <w:pStyle w:val="Style"/>
        <w:spacing w:before="9" w:line="321" w:lineRule="exact"/>
        <w:ind w:right="240"/>
        <w:rPr>
          <w:lang w:val="en-GB"/>
        </w:rPr>
      </w:pPr>
      <w:r w:rsidRPr="00F105D3">
        <w:rPr>
          <w:lang w:val="en-GB"/>
        </w:rPr>
        <w:t>Secretary Treasurer Sara Roush</w:t>
      </w:r>
    </w:p>
    <w:p w14:paraId="44E2E125" w14:textId="77777777" w:rsidR="00F105D3" w:rsidRPr="00F105D3" w:rsidRDefault="00F105D3" w:rsidP="00F105D3"/>
    <w:p w14:paraId="54866D48" w14:textId="77777777" w:rsidR="00A650F3" w:rsidRPr="00A650F3" w:rsidRDefault="00A650F3" w:rsidP="001E09F7">
      <w:pPr>
        <w:rPr>
          <w:rStyle w:val="Hyperlink"/>
          <w:b/>
          <w:color w:val="auto"/>
        </w:rPr>
      </w:pPr>
    </w:p>
    <w:p w14:paraId="53DF235B" w14:textId="56C04C9D" w:rsidR="00647D1F" w:rsidRPr="00647D1F" w:rsidRDefault="00897598" w:rsidP="001E09F7">
      <w:pPr>
        <w:rPr>
          <w:b/>
          <w:sz w:val="32"/>
          <w:szCs w:val="32"/>
        </w:rPr>
      </w:pPr>
      <w:r>
        <w:rPr>
          <w:b/>
          <w:sz w:val="32"/>
          <w:szCs w:val="32"/>
        </w:rPr>
        <w:t>Sounds Advisory Group</w:t>
      </w:r>
    </w:p>
    <w:p w14:paraId="5AF2A1D2" w14:textId="6D2FB55E" w:rsidR="00323432" w:rsidRDefault="00AF16C7" w:rsidP="00AF16C7">
      <w:r>
        <w:t xml:space="preserve">To avoid taking up a lot of space in this newsletter, below are highlights of some issues </w:t>
      </w:r>
      <w:proofErr w:type="gramStart"/>
      <w:r>
        <w:t>discussed  by</w:t>
      </w:r>
      <w:proofErr w:type="gramEnd"/>
      <w:r>
        <w:t xml:space="preserve"> the Sounds Advisory Group recently. Full notes with more information from the meetings can be found on the MDC website.</w:t>
      </w:r>
    </w:p>
    <w:p w14:paraId="35CFC7CD" w14:textId="0DD581E6" w:rsidR="00626CC1" w:rsidRDefault="00AF16C7" w:rsidP="00AF16C7">
      <w:pPr>
        <w:pStyle w:val="ListParagraph"/>
        <w:numPr>
          <w:ilvl w:val="0"/>
          <w:numId w:val="16"/>
        </w:numPr>
      </w:pPr>
      <w:r>
        <w:t>Forestry and Roading – Review of Policy and Plans. There is currently a study area in Kenepuru centred around transportation and the possibilities of barging. Other areas of high interest include Port Underwood.</w:t>
      </w:r>
    </w:p>
    <w:p w14:paraId="7B447F53" w14:textId="3A23CD8A" w:rsidR="00AF16C7" w:rsidRDefault="00AF16C7" w:rsidP="00AF16C7">
      <w:pPr>
        <w:pStyle w:val="ListParagraph"/>
        <w:numPr>
          <w:ilvl w:val="0"/>
          <w:numId w:val="16"/>
        </w:numPr>
      </w:pPr>
      <w:r>
        <w:t>State of the Environment Report 2015 has been published by MDC.</w:t>
      </w:r>
    </w:p>
    <w:p w14:paraId="52E51A03" w14:textId="730CDA53" w:rsidR="00AF16C7" w:rsidRDefault="00AF16C7" w:rsidP="00AF16C7">
      <w:pPr>
        <w:pStyle w:val="ListParagraph"/>
        <w:numPr>
          <w:ilvl w:val="0"/>
          <w:numId w:val="16"/>
        </w:numPr>
      </w:pPr>
      <w:r>
        <w:t>Ocean oil spill response presented by the Harbour Master.</w:t>
      </w:r>
    </w:p>
    <w:p w14:paraId="5A4DBB07" w14:textId="30B6BD9B" w:rsidR="00AF16C7" w:rsidRDefault="00AF16C7" w:rsidP="00AF16C7">
      <w:pPr>
        <w:pStyle w:val="ListParagraph"/>
        <w:numPr>
          <w:ilvl w:val="0"/>
          <w:numId w:val="16"/>
        </w:numPr>
      </w:pPr>
      <w:r>
        <w:t>A program is being set up to map seabed habitats in Queen Charlotte Sounds and Tory Channel.</w:t>
      </w:r>
    </w:p>
    <w:p w14:paraId="4F2099BD" w14:textId="1698DA23" w:rsidR="00AF16C7" w:rsidRDefault="00AF16C7" w:rsidP="00AF16C7">
      <w:pPr>
        <w:pStyle w:val="ListParagraph"/>
        <w:numPr>
          <w:ilvl w:val="0"/>
          <w:numId w:val="16"/>
        </w:numPr>
      </w:pPr>
      <w:r>
        <w:t xml:space="preserve">The Cruising Guide to the Marllborough Sounds is available as a phone app or online at </w:t>
      </w:r>
      <w:r w:rsidR="00244AB9">
        <w:fldChar w:fldCharType="begin"/>
      </w:r>
      <w:r w:rsidR="00244AB9">
        <w:instrText xml:space="preserve"> HYPERLINK "http://cruiseguide.co.nz" </w:instrText>
      </w:r>
      <w:r w:rsidR="00244AB9">
        <w:fldChar w:fldCharType="separate"/>
      </w:r>
      <w:r w:rsidRPr="00E904B9">
        <w:rPr>
          <w:rStyle w:val="Hyperlink"/>
        </w:rPr>
        <w:t>http://cruiseguide.co.nz</w:t>
      </w:r>
      <w:r w:rsidR="00244AB9">
        <w:rPr>
          <w:rStyle w:val="Hyperlink"/>
        </w:rPr>
        <w:fldChar w:fldCharType="end"/>
      </w:r>
    </w:p>
    <w:p w14:paraId="6D94A3E5" w14:textId="2E82E349" w:rsidR="00AF16C7" w:rsidRDefault="00AF16C7" w:rsidP="00AF16C7">
      <w:pPr>
        <w:pStyle w:val="ListParagraph"/>
        <w:numPr>
          <w:ilvl w:val="0"/>
          <w:numId w:val="16"/>
        </w:numPr>
      </w:pPr>
      <w:r w:rsidRPr="00F105D3">
        <w:rPr>
          <w:rFonts w:ascii="Times New Roman" w:hAnsi="Times New Roman" w:cs="Times New Roman"/>
          <w:sz w:val="24"/>
          <w:szCs w:val="24"/>
        </w:rPr>
        <w:lastRenderedPageBreak/>
        <w:t>There is a slight pause in the Marlborough Marine Futures program at the moment because of funding and</w:t>
      </w:r>
      <w:r w:rsidR="0077461C" w:rsidRPr="00F105D3">
        <w:rPr>
          <w:rFonts w:ascii="Times New Roman" w:hAnsi="Times New Roman" w:cs="Times New Roman"/>
          <w:sz w:val="24"/>
          <w:szCs w:val="24"/>
        </w:rPr>
        <w:t xml:space="preserve"> time diverted to</w:t>
      </w:r>
      <w:r w:rsidRPr="00F105D3">
        <w:rPr>
          <w:rFonts w:ascii="Times New Roman" w:hAnsi="Times New Roman" w:cs="Times New Roman"/>
          <w:sz w:val="24"/>
          <w:szCs w:val="24"/>
        </w:rPr>
        <w:t xml:space="preserve"> the proposed Marlborough Environment Plan</w:t>
      </w:r>
      <w:r w:rsidR="0077461C">
        <w:t>.</w:t>
      </w:r>
    </w:p>
    <w:p w14:paraId="219B3383" w14:textId="77777777" w:rsidR="00C921E2" w:rsidRDefault="00C921E2" w:rsidP="001E09F7"/>
    <w:p w14:paraId="47A4346E" w14:textId="77777777" w:rsidR="00F105D3" w:rsidRDefault="00647D1F" w:rsidP="00F105D3">
      <w:pPr>
        <w:rPr>
          <w:b/>
        </w:rPr>
      </w:pPr>
      <w:r>
        <w:rPr>
          <w:b/>
          <w:sz w:val="32"/>
          <w:szCs w:val="32"/>
        </w:rPr>
        <w:t>Snippets from the Past</w:t>
      </w:r>
      <w:r w:rsidR="00F105D3" w:rsidRPr="00F105D3">
        <w:rPr>
          <w:b/>
        </w:rPr>
        <w:t xml:space="preserve"> </w:t>
      </w:r>
    </w:p>
    <w:p w14:paraId="15522431" w14:textId="77777777" w:rsidR="00F105D3" w:rsidRDefault="00F105D3" w:rsidP="00F105D3">
      <w:pPr>
        <w:rPr>
          <w:b/>
        </w:rPr>
      </w:pPr>
    </w:p>
    <w:p w14:paraId="0B43261A" w14:textId="65CA50A7" w:rsidR="00F105D3" w:rsidRDefault="00F105D3" w:rsidP="00F105D3">
      <w:pPr>
        <w:jc w:val="center"/>
        <w:rPr>
          <w:b/>
        </w:rPr>
      </w:pPr>
      <w:proofErr w:type="gramStart"/>
      <w:r>
        <w:rPr>
          <w:b/>
        </w:rPr>
        <w:t>My trips to Port Underwood as a child.</w:t>
      </w:r>
      <w:proofErr w:type="gramEnd"/>
      <w:r>
        <w:rPr>
          <w:b/>
        </w:rPr>
        <w:t xml:space="preserve">  Ruth </w:t>
      </w:r>
      <w:proofErr w:type="spellStart"/>
      <w:r>
        <w:rPr>
          <w:b/>
        </w:rPr>
        <w:t>Simonsen</w:t>
      </w:r>
      <w:proofErr w:type="spellEnd"/>
    </w:p>
    <w:p w14:paraId="3FB04B68" w14:textId="017C36E2" w:rsidR="00F105D3" w:rsidRPr="00F105D3" w:rsidRDefault="00F105D3" w:rsidP="00F105D3">
      <w:pPr>
        <w:rPr>
          <w:lang w:val="en-GB"/>
        </w:rPr>
      </w:pPr>
      <w:r w:rsidRPr="00F105D3">
        <w:rPr>
          <w:lang w:val="en-GB"/>
        </w:rPr>
        <w:t xml:space="preserve">My first trip was 72 years ago on my Great Grandfather Tim </w:t>
      </w:r>
      <w:proofErr w:type="spellStart"/>
      <w:r w:rsidRPr="00F105D3">
        <w:rPr>
          <w:lang w:val="en-GB"/>
        </w:rPr>
        <w:t>Daken's</w:t>
      </w:r>
      <w:proofErr w:type="spellEnd"/>
      <w:r w:rsidRPr="00F105D3">
        <w:rPr>
          <w:lang w:val="en-GB"/>
        </w:rPr>
        <w:t xml:space="preserve"> boat, The Jack. I was 3 months old and was bought over to visit </w:t>
      </w:r>
      <w:proofErr w:type="spellStart"/>
      <w:r w:rsidRPr="00F105D3">
        <w:rPr>
          <w:lang w:val="en-GB"/>
        </w:rPr>
        <w:t>myGrandparents</w:t>
      </w:r>
      <w:proofErr w:type="spellEnd"/>
      <w:r w:rsidRPr="00F105D3">
        <w:rPr>
          <w:lang w:val="en-GB"/>
        </w:rPr>
        <w:t xml:space="preserve"> at </w:t>
      </w:r>
      <w:proofErr w:type="spellStart"/>
      <w:r w:rsidRPr="00F105D3">
        <w:rPr>
          <w:lang w:val="en-GB"/>
        </w:rPr>
        <w:t>Whangataura</w:t>
      </w:r>
      <w:proofErr w:type="spellEnd"/>
      <w:r w:rsidRPr="00F105D3">
        <w:rPr>
          <w:lang w:val="en-GB"/>
        </w:rPr>
        <w:t xml:space="preserve"> Bay. </w:t>
      </w:r>
    </w:p>
    <w:p w14:paraId="69499A8A" w14:textId="77777777" w:rsidR="00F105D3" w:rsidRPr="00F105D3" w:rsidRDefault="00F105D3" w:rsidP="00F105D3">
      <w:pPr>
        <w:pStyle w:val="Style"/>
        <w:spacing w:before="14" w:line="326" w:lineRule="exact"/>
        <w:ind w:right="181"/>
        <w:rPr>
          <w:lang w:val="en-GB"/>
        </w:rPr>
      </w:pPr>
      <w:r w:rsidRPr="00F105D3">
        <w:rPr>
          <w:lang w:val="en-GB"/>
        </w:rPr>
        <w:t xml:space="preserve">From when I was five years of </w:t>
      </w:r>
      <w:r w:rsidRPr="00F105D3">
        <w:rPr>
          <w:u w:val="single"/>
          <w:lang w:val="en-GB"/>
        </w:rPr>
        <w:t>ag</w:t>
      </w:r>
      <w:r w:rsidRPr="00F105D3">
        <w:rPr>
          <w:lang w:val="en-GB"/>
        </w:rPr>
        <w:t xml:space="preserve">e my father came to help </w:t>
      </w:r>
      <w:proofErr w:type="spellStart"/>
      <w:r w:rsidRPr="00F105D3">
        <w:rPr>
          <w:lang w:val="en-GB"/>
        </w:rPr>
        <w:t>Wilf</w:t>
      </w:r>
      <w:proofErr w:type="spellEnd"/>
      <w:r w:rsidRPr="00F105D3">
        <w:rPr>
          <w:lang w:val="en-GB"/>
        </w:rPr>
        <w:t xml:space="preserve"> Crump shear his sheep at Ocean Bay each year, and we had the front </w:t>
      </w:r>
      <w:proofErr w:type="spellStart"/>
      <w:r w:rsidRPr="00F105D3">
        <w:rPr>
          <w:lang w:val="en-GB"/>
        </w:rPr>
        <w:t>bach</w:t>
      </w:r>
      <w:proofErr w:type="spellEnd"/>
      <w:r w:rsidRPr="00F105D3">
        <w:rPr>
          <w:lang w:val="en-GB"/>
        </w:rPr>
        <w:t xml:space="preserve"> rent-free for around 3 weeks. </w:t>
      </w:r>
    </w:p>
    <w:p w14:paraId="47BA7E18" w14:textId="77777777" w:rsidR="00F105D3" w:rsidRPr="00F105D3" w:rsidRDefault="00F105D3" w:rsidP="00F105D3">
      <w:pPr>
        <w:pStyle w:val="Style"/>
        <w:spacing w:before="14" w:line="316" w:lineRule="exact"/>
        <w:ind w:left="4" w:right="42"/>
        <w:rPr>
          <w:lang w:val="en-GB"/>
        </w:rPr>
      </w:pPr>
      <w:r w:rsidRPr="00F105D3">
        <w:rPr>
          <w:lang w:val="en-GB"/>
        </w:rPr>
        <w:t xml:space="preserve">Our journey started on the banks of the </w:t>
      </w:r>
      <w:proofErr w:type="spellStart"/>
      <w:r w:rsidRPr="00F105D3">
        <w:rPr>
          <w:lang w:val="en-GB"/>
        </w:rPr>
        <w:t>Opawa</w:t>
      </w:r>
      <w:proofErr w:type="spellEnd"/>
      <w:r w:rsidRPr="00F105D3">
        <w:rPr>
          <w:lang w:val="en-GB"/>
        </w:rPr>
        <w:t xml:space="preserve"> River where our farm was. We would hear Ivan Guard’s mail boat the Midlothian coming down the river and we knew that our holiday was about to start.  We would wind our way down the rest of the </w:t>
      </w:r>
      <w:proofErr w:type="spellStart"/>
      <w:r w:rsidRPr="00F105D3">
        <w:rPr>
          <w:lang w:val="en-GB"/>
        </w:rPr>
        <w:t>Opawa</w:t>
      </w:r>
      <w:proofErr w:type="spellEnd"/>
      <w:r w:rsidRPr="00F105D3">
        <w:rPr>
          <w:lang w:val="en-GB"/>
        </w:rPr>
        <w:t xml:space="preserve"> River then over the Wairau Bar into Cloudy Bay. </w:t>
      </w:r>
    </w:p>
    <w:p w14:paraId="58843004" w14:textId="77777777" w:rsidR="00F105D3" w:rsidRPr="00F105D3" w:rsidRDefault="00F105D3" w:rsidP="00F105D3">
      <w:pPr>
        <w:pStyle w:val="Style"/>
        <w:spacing w:before="4" w:line="321" w:lineRule="exact"/>
        <w:ind w:left="4" w:right="152"/>
        <w:rPr>
          <w:lang w:val="en-GB"/>
        </w:rPr>
      </w:pPr>
      <w:r w:rsidRPr="00F105D3">
        <w:rPr>
          <w:lang w:val="en-GB"/>
        </w:rPr>
        <w:t xml:space="preserve">I don't know if Ivan didn't like children, because all 6 of us were put into the cabin and OH if we even thought of being sick we would get the evil eye from him. </w:t>
      </w:r>
    </w:p>
    <w:p w14:paraId="6232E65D" w14:textId="77777777" w:rsidR="00F105D3" w:rsidRPr="00F105D3" w:rsidRDefault="00F105D3" w:rsidP="00F105D3">
      <w:pPr>
        <w:pStyle w:val="Style"/>
        <w:spacing w:line="326" w:lineRule="exact"/>
        <w:ind w:right="253"/>
        <w:rPr>
          <w:lang w:val="en-GB"/>
        </w:rPr>
      </w:pPr>
      <w:r w:rsidRPr="00F105D3">
        <w:rPr>
          <w:lang w:val="en-GB"/>
        </w:rPr>
        <w:t xml:space="preserve">After crossing Cloudy Bay we would round the point into Ocean Bay and </w:t>
      </w:r>
      <w:proofErr w:type="spellStart"/>
      <w:r w:rsidRPr="00F105D3">
        <w:rPr>
          <w:lang w:val="en-GB"/>
        </w:rPr>
        <w:t>Wilf</w:t>
      </w:r>
      <w:proofErr w:type="spellEnd"/>
      <w:r w:rsidRPr="00F105D3">
        <w:rPr>
          <w:lang w:val="en-GB"/>
        </w:rPr>
        <w:t xml:space="preserve"> would be waiting for us in his boat to take us ashore. </w:t>
      </w:r>
    </w:p>
    <w:p w14:paraId="55BC609D" w14:textId="77777777" w:rsidR="00F105D3" w:rsidRPr="00F105D3" w:rsidRDefault="00F105D3" w:rsidP="00F105D3">
      <w:pPr>
        <w:pStyle w:val="Style"/>
        <w:spacing w:before="14" w:line="326" w:lineRule="exact"/>
        <w:ind w:left="4" w:right="181"/>
        <w:rPr>
          <w:lang w:val="en-GB"/>
        </w:rPr>
      </w:pPr>
      <w:r w:rsidRPr="00F105D3">
        <w:rPr>
          <w:lang w:val="en-GB"/>
        </w:rPr>
        <w:t xml:space="preserve">In those days there were three </w:t>
      </w:r>
      <w:proofErr w:type="spellStart"/>
      <w:r w:rsidRPr="00F105D3">
        <w:rPr>
          <w:lang w:val="en-GB"/>
        </w:rPr>
        <w:t>Baches</w:t>
      </w:r>
      <w:proofErr w:type="spellEnd"/>
      <w:r w:rsidRPr="00F105D3">
        <w:rPr>
          <w:lang w:val="en-GB"/>
        </w:rPr>
        <w:t xml:space="preserve"> in the bay. One on the beach on the left hand side of the Bay that the Lucas Family used and two further back on the right hand side of the bay. The back one was not used, as it was stored with all the school equipment from the Old Ocean Bay School. </w:t>
      </w:r>
    </w:p>
    <w:p w14:paraId="36D35747" w14:textId="77777777" w:rsidR="00F105D3" w:rsidRPr="00F105D3" w:rsidRDefault="00F105D3" w:rsidP="00F105D3">
      <w:pPr>
        <w:pStyle w:val="Style"/>
        <w:spacing w:before="14" w:line="316" w:lineRule="exact"/>
        <w:ind w:left="4" w:right="42"/>
        <w:rPr>
          <w:lang w:val="en-GB"/>
        </w:rPr>
      </w:pPr>
      <w:r w:rsidRPr="00F105D3">
        <w:rPr>
          <w:lang w:val="en-GB"/>
        </w:rPr>
        <w:t xml:space="preserve">Our </w:t>
      </w:r>
      <w:proofErr w:type="spellStart"/>
      <w:r w:rsidRPr="00F105D3">
        <w:rPr>
          <w:lang w:val="en-GB"/>
        </w:rPr>
        <w:t>bach</w:t>
      </w:r>
      <w:proofErr w:type="spellEnd"/>
      <w:r w:rsidRPr="00F105D3">
        <w:rPr>
          <w:lang w:val="en-GB"/>
        </w:rPr>
        <w:t xml:space="preserve"> was very basic, a veranda with 2 bunk rooms </w:t>
      </w:r>
      <w:r w:rsidRPr="00F105D3">
        <w:rPr>
          <w:i/>
          <w:iCs/>
          <w:w w:val="92"/>
          <w:lang w:val="en-GB"/>
        </w:rPr>
        <w:t xml:space="preserve">off </w:t>
      </w:r>
      <w:r w:rsidRPr="00F105D3">
        <w:rPr>
          <w:lang w:val="en-GB"/>
        </w:rPr>
        <w:t>it, a sitting room and a kitchen with only a wood and coal range and a sink. When we arrived the beer was put into the creek, the meat safe hung in the tree, then Dad would erect a canvas shower outside for us all. We had a long drop for the toilet. Every second day we would get our supply of milk from Albert Guard. The great social occasion was the cricket match between Ocean Bay and the rest of the Port.</w:t>
      </w:r>
    </w:p>
    <w:p w14:paraId="64C81C60" w14:textId="77777777" w:rsidR="00F105D3" w:rsidRPr="00F105D3" w:rsidRDefault="00F105D3" w:rsidP="00F105D3">
      <w:pPr>
        <w:pStyle w:val="Style"/>
        <w:spacing w:line="302" w:lineRule="exact"/>
        <w:ind w:right="4"/>
        <w:rPr>
          <w:lang w:val="en-GB"/>
        </w:rPr>
      </w:pPr>
      <w:r w:rsidRPr="00F105D3">
        <w:rPr>
          <w:lang w:val="en-GB"/>
        </w:rPr>
        <w:t xml:space="preserve">After shearing had finished Dad would take us fishing and we caught so much fish we lived on Butterfish, Blue Cod and huge </w:t>
      </w:r>
      <w:proofErr w:type="spellStart"/>
      <w:r w:rsidRPr="00F105D3">
        <w:rPr>
          <w:lang w:val="en-GB"/>
        </w:rPr>
        <w:t>Moki</w:t>
      </w:r>
      <w:proofErr w:type="spellEnd"/>
      <w:r w:rsidRPr="00F105D3">
        <w:rPr>
          <w:lang w:val="en-GB"/>
        </w:rPr>
        <w:t xml:space="preserve">, that were so large that the heads and tails had to be cut off for them to fit in the oven. </w:t>
      </w:r>
    </w:p>
    <w:p w14:paraId="6BF58A0E" w14:textId="77777777" w:rsidR="00F105D3" w:rsidRPr="00F105D3" w:rsidRDefault="00F105D3" w:rsidP="00F105D3">
      <w:pPr>
        <w:pStyle w:val="Style"/>
        <w:spacing w:line="302" w:lineRule="exact"/>
        <w:ind w:right="4"/>
        <w:rPr>
          <w:lang w:val="en-GB"/>
        </w:rPr>
      </w:pPr>
      <w:r w:rsidRPr="00F105D3">
        <w:rPr>
          <w:lang w:val="en-GB"/>
        </w:rPr>
        <w:t xml:space="preserve">When the people in the bay decided to drag for flounder, during the day we would collect drift wood and then at night light a bon fire on the beach. Dad would row out casting the net, then all hands on deck as the net was pulled in, my brother and I would wade into the water when the net was in close to the beach and turn the spreaders. We would then try to count how many fish was in the net but it was impossible as there were so many. In those days we could wander round the rocks and see crayfish feelers sticking up through the kelp, we used to flick them up onto the rocks. Dad always had a kerosene tin with him and he used to cook them up on the beach in the salt water from the bay. </w:t>
      </w:r>
    </w:p>
    <w:p w14:paraId="45BE2C9A" w14:textId="77777777" w:rsidR="00F105D3" w:rsidRPr="00F105D3" w:rsidRDefault="00F105D3" w:rsidP="00F105D3">
      <w:pPr>
        <w:pStyle w:val="Style"/>
        <w:tabs>
          <w:tab w:val="left" w:pos="5275"/>
          <w:tab w:val="left" w:pos="5995"/>
        </w:tabs>
        <w:spacing w:line="326" w:lineRule="exact"/>
        <w:rPr>
          <w:lang w:val="en-GB"/>
        </w:rPr>
      </w:pPr>
      <w:r w:rsidRPr="00F105D3">
        <w:rPr>
          <w:lang w:val="en-GB"/>
        </w:rPr>
        <w:t xml:space="preserve">In the January of 1954 when the Queen was coming to Blenheim, we </w:t>
      </w:r>
    </w:p>
    <w:p w14:paraId="2BC1F0FB" w14:textId="77777777" w:rsidR="00F105D3" w:rsidRPr="00F105D3" w:rsidRDefault="00F105D3" w:rsidP="00F105D3">
      <w:pPr>
        <w:pStyle w:val="Style"/>
        <w:spacing w:line="302" w:lineRule="exact"/>
        <w:ind w:left="48" w:right="9"/>
        <w:rPr>
          <w:lang w:val="en-GB"/>
        </w:rPr>
      </w:pPr>
      <w:proofErr w:type="gramStart"/>
      <w:r w:rsidRPr="00F105D3">
        <w:rPr>
          <w:lang w:val="en-GB"/>
        </w:rPr>
        <w:t>had</w:t>
      </w:r>
      <w:proofErr w:type="gramEnd"/>
      <w:r w:rsidRPr="00F105D3">
        <w:rPr>
          <w:lang w:val="en-GB"/>
        </w:rPr>
        <w:t xml:space="preserve"> to cut our holiday short to go back t</w:t>
      </w:r>
      <w:r w:rsidRPr="00F105D3">
        <w:rPr>
          <w:w w:val="142"/>
          <w:lang w:val="en-GB"/>
        </w:rPr>
        <w:t xml:space="preserve">0 </w:t>
      </w:r>
      <w:r w:rsidRPr="00F105D3">
        <w:rPr>
          <w:lang w:val="en-GB"/>
        </w:rPr>
        <w:t xml:space="preserve">town to see the Queen. It was one of the roughest trips I can ever remember and we were put off at Monkey Bay. Ivan helped Mu and Nana and my baby brother off and then the rest off us were told to jump when Ivan yelled at us. It was very scary with high seas and the rocks were wet the -Midlothian </w:t>
      </w:r>
      <w:proofErr w:type="spellStart"/>
      <w:r w:rsidRPr="00F105D3">
        <w:rPr>
          <w:lang w:val="en-GB"/>
        </w:rPr>
        <w:t>heavinq</w:t>
      </w:r>
      <w:proofErr w:type="spellEnd"/>
      <w:r w:rsidRPr="00F105D3">
        <w:rPr>
          <w:lang w:val="en-GB"/>
        </w:rPr>
        <w:t>-up and down and I</w:t>
      </w:r>
      <w:r w:rsidRPr="00F105D3">
        <w:rPr>
          <w:u w:val="single"/>
          <w:lang w:val="en-GB"/>
        </w:rPr>
        <w:t xml:space="preserve">van </w:t>
      </w:r>
      <w:r w:rsidRPr="00F105D3">
        <w:rPr>
          <w:lang w:val="en-GB"/>
        </w:rPr>
        <w:t>standing behind us yelling at us that if we didn't jump he would pick us u</w:t>
      </w:r>
      <w:r w:rsidRPr="00F105D3">
        <w:rPr>
          <w:u w:val="single"/>
          <w:lang w:val="en-GB"/>
        </w:rPr>
        <w:t>p and</w:t>
      </w:r>
      <w:r w:rsidRPr="00F105D3">
        <w:rPr>
          <w:lang w:val="en-GB"/>
        </w:rPr>
        <w:t xml:space="preserve"> </w:t>
      </w:r>
      <w:r w:rsidRPr="00F105D3">
        <w:rPr>
          <w:lang w:val="en-GB"/>
        </w:rPr>
        <w:lastRenderedPageBreak/>
        <w:t xml:space="preserve">throw us over onto the rocks. </w:t>
      </w:r>
    </w:p>
    <w:p w14:paraId="4A468947" w14:textId="77777777" w:rsidR="00F105D3" w:rsidRPr="00F105D3" w:rsidRDefault="00F105D3" w:rsidP="00F105D3">
      <w:pPr>
        <w:pStyle w:val="Style"/>
        <w:spacing w:line="302" w:lineRule="exact"/>
        <w:ind w:left="48" w:right="9"/>
        <w:rPr>
          <w:lang w:val="en-GB"/>
        </w:rPr>
      </w:pPr>
      <w:r w:rsidRPr="00F105D3">
        <w:rPr>
          <w:lang w:val="en-GB"/>
        </w:rPr>
        <w:t xml:space="preserve">We finally all got off ok and arrived at Blenheim to see the Queen, but all we saw was a little hand through the window, we all said what a waste, we could have been out in the dingy mucking around at Ocean Bay </w:t>
      </w:r>
    </w:p>
    <w:p w14:paraId="0F0D3632" w14:textId="77777777" w:rsidR="00F105D3" w:rsidRPr="00F105D3" w:rsidRDefault="00F105D3" w:rsidP="00F105D3">
      <w:pPr>
        <w:pStyle w:val="Style"/>
        <w:spacing w:before="9" w:line="321" w:lineRule="exact"/>
        <w:ind w:left="48" w:right="240"/>
        <w:rPr>
          <w:lang w:val="en-GB"/>
        </w:rPr>
      </w:pPr>
      <w:r w:rsidRPr="00F105D3">
        <w:rPr>
          <w:lang w:val="en-GB"/>
        </w:rPr>
        <w:t xml:space="preserve">We had many happy years holidaying at Ocean Bay we visited all our </w:t>
      </w:r>
      <w:proofErr w:type="spellStart"/>
      <w:r w:rsidRPr="00F105D3">
        <w:rPr>
          <w:lang w:val="en-GB"/>
        </w:rPr>
        <w:t>Daken</w:t>
      </w:r>
      <w:proofErr w:type="spellEnd"/>
      <w:r w:rsidRPr="00F105D3">
        <w:rPr>
          <w:lang w:val="en-GB"/>
        </w:rPr>
        <w:t xml:space="preserve"> relations that still lived in many of the bays in the Port. Mum would tell us about her life in Port Underwood when she was a girl living with her Grandparents. Telling us about her long hikes to school from </w:t>
      </w:r>
      <w:proofErr w:type="spellStart"/>
      <w:r w:rsidRPr="00F105D3">
        <w:rPr>
          <w:lang w:val="en-GB"/>
        </w:rPr>
        <w:t>Whangataura</w:t>
      </w:r>
      <w:proofErr w:type="spellEnd"/>
      <w:r w:rsidRPr="00F105D3">
        <w:rPr>
          <w:lang w:val="en-GB"/>
        </w:rPr>
        <w:t xml:space="preserve"> Bay up over the Tongue to </w:t>
      </w:r>
      <w:proofErr w:type="spellStart"/>
      <w:r w:rsidRPr="00F105D3">
        <w:rPr>
          <w:lang w:val="en-GB"/>
        </w:rPr>
        <w:t>Whangakoko</w:t>
      </w:r>
      <w:proofErr w:type="spellEnd"/>
      <w:r w:rsidRPr="00F105D3">
        <w:rPr>
          <w:lang w:val="en-GB"/>
        </w:rPr>
        <w:t xml:space="preserve"> Bay. </w:t>
      </w:r>
    </w:p>
    <w:p w14:paraId="08E4E7FF" w14:textId="77777777" w:rsidR="00F105D3" w:rsidRPr="00F105D3" w:rsidRDefault="00F105D3" w:rsidP="00F105D3">
      <w:pPr>
        <w:pStyle w:val="Style"/>
        <w:spacing w:line="302" w:lineRule="exact"/>
        <w:ind w:right="9"/>
        <w:rPr>
          <w:lang w:val="en-GB"/>
        </w:rPr>
      </w:pPr>
      <w:r w:rsidRPr="00F105D3">
        <w:rPr>
          <w:lang w:val="en-GB"/>
        </w:rPr>
        <w:t xml:space="preserve">My Dad loved Port Underwood and was in his element when he was  weaving nets, teaching us to fish, and showing us where sea horse colonies, scallop, and oyster beds were, and what fish was caught on each point in the Port etc. </w:t>
      </w:r>
    </w:p>
    <w:p w14:paraId="50A4CE38" w14:textId="77777777" w:rsidR="00F105D3" w:rsidRPr="00F105D3" w:rsidRDefault="00F105D3" w:rsidP="00F105D3">
      <w:pPr>
        <w:pStyle w:val="Style"/>
        <w:spacing w:before="9" w:line="321" w:lineRule="exact"/>
        <w:ind w:left="48" w:right="240"/>
        <w:rPr>
          <w:lang w:val="en-GB"/>
        </w:rPr>
      </w:pPr>
      <w:r w:rsidRPr="00F105D3">
        <w:rPr>
          <w:lang w:val="en-GB"/>
        </w:rPr>
        <w:t xml:space="preserve">The Port is still very much the same weather wise and we still scuttle back when a southerly comes in as we did in those days in the 50's and 60's. We still obey what my father used to tell us as kids when fishing in our dinghy “If a puff of cotton wool comes over Cape Campbell get inside the bay pronto.” </w:t>
      </w:r>
    </w:p>
    <w:p w14:paraId="5D88171A" w14:textId="77777777" w:rsidR="00F105D3" w:rsidRPr="00F105D3" w:rsidRDefault="00F105D3" w:rsidP="00F105D3">
      <w:pPr>
        <w:pStyle w:val="Style"/>
        <w:spacing w:before="9" w:line="321" w:lineRule="exact"/>
        <w:ind w:left="48" w:right="240"/>
        <w:rPr>
          <w:lang w:val="en-GB"/>
        </w:rPr>
      </w:pPr>
    </w:p>
    <w:p w14:paraId="50F7906D" w14:textId="37646ACD" w:rsidR="00F105D3" w:rsidRPr="00F105D3" w:rsidRDefault="00F105D3" w:rsidP="00F105D3">
      <w:pPr>
        <w:pStyle w:val="Style"/>
        <w:spacing w:before="9" w:line="321" w:lineRule="exact"/>
        <w:ind w:right="240"/>
        <w:rPr>
          <w:lang w:val="en-GB"/>
        </w:rPr>
      </w:pPr>
      <w:r w:rsidRPr="00F105D3">
        <w:rPr>
          <w:lang w:val="en-GB"/>
        </w:rPr>
        <w:t xml:space="preserve">Thank you Ruth.  If any of you have any snippets from the past or present, we would love to hear about them.  Send them to </w:t>
      </w:r>
      <w:r w:rsidR="0005647A">
        <w:rPr>
          <w:lang w:val="en-GB"/>
        </w:rPr>
        <w:t>s</w:t>
      </w:r>
      <w:r w:rsidRPr="00F105D3">
        <w:rPr>
          <w:lang w:val="en-GB"/>
        </w:rPr>
        <w:t>arakenroush@gmail.com.  Thanking you Sara Roush</w:t>
      </w:r>
    </w:p>
    <w:p w14:paraId="25DA3858" w14:textId="77777777" w:rsidR="00F105D3" w:rsidRPr="00FC6DBF" w:rsidRDefault="00F105D3" w:rsidP="00FC6DBF">
      <w:pPr>
        <w:shd w:val="clear" w:color="auto" w:fill="FFFFFF"/>
      </w:pPr>
    </w:p>
    <w:sectPr w:rsidR="00F105D3" w:rsidRPr="00FC6DBF" w:rsidSect="009468DD">
      <w:headerReference w:type="default" r:id="rId11"/>
      <w:footerReference w:type="default" r:id="rId12"/>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81527" w14:textId="77777777" w:rsidR="00B22EA9" w:rsidRDefault="00B22EA9" w:rsidP="009468DD">
      <w:r>
        <w:separator/>
      </w:r>
    </w:p>
  </w:endnote>
  <w:endnote w:type="continuationSeparator" w:id="0">
    <w:p w14:paraId="2325B35A" w14:textId="77777777" w:rsidR="00B22EA9" w:rsidRDefault="00B22EA9"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C4AC" w14:textId="77777777" w:rsidR="000F6AC6" w:rsidRDefault="000F6AC6" w:rsidP="009468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AB9">
      <w:rPr>
        <w:rStyle w:val="PageNumber"/>
        <w:noProof/>
      </w:rPr>
      <w:t>2</w:t>
    </w:r>
    <w:r>
      <w:rPr>
        <w:rStyle w:val="PageNumber"/>
      </w:rPr>
      <w:fldChar w:fldCharType="end"/>
    </w:r>
  </w:p>
  <w:p w14:paraId="3E96F165" w14:textId="77777777" w:rsidR="000F6AC6" w:rsidRDefault="000F6AC6" w:rsidP="009468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164E9" w14:textId="77777777" w:rsidR="00B22EA9" w:rsidRDefault="00B22EA9" w:rsidP="009468DD">
      <w:r>
        <w:separator/>
      </w:r>
    </w:p>
  </w:footnote>
  <w:footnote w:type="continuationSeparator" w:id="0">
    <w:p w14:paraId="4EA85DE3" w14:textId="77777777" w:rsidR="00B22EA9" w:rsidRDefault="00B22EA9" w:rsidP="009468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97E1" w14:textId="1B4E826B" w:rsidR="000F6AC6" w:rsidRDefault="000F6AC6" w:rsidP="008B025E">
    <w:pPr>
      <w:pStyle w:val="Header"/>
      <w:tabs>
        <w:tab w:val="clear" w:pos="4320"/>
        <w:tab w:val="clear" w:pos="8640"/>
        <w:tab w:val="center" w:pos="4150"/>
      </w:tabs>
    </w:pPr>
    <w:r>
      <w:t>Port Underwood Association</w:t>
    </w:r>
    <w:r>
      <w:tab/>
    </w:r>
    <w:r w:rsidR="00244AB9">
      <w:t>August</w:t>
    </w:r>
    <w:r>
      <w:t xml:space="preserve"> 2016</w:t>
    </w:r>
  </w:p>
  <w:p w14:paraId="0BD47D37" w14:textId="77777777" w:rsidR="000F6AC6" w:rsidRDefault="000F6A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3B1392"/>
    <w:multiLevelType w:val="hybridMultilevel"/>
    <w:tmpl w:val="E3106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DE377B1"/>
    <w:multiLevelType w:val="hybridMultilevel"/>
    <w:tmpl w:val="0DBA01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50216DB"/>
    <w:multiLevelType w:val="hybridMultilevel"/>
    <w:tmpl w:val="25B4AF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DF907E4"/>
    <w:multiLevelType w:val="hybridMultilevel"/>
    <w:tmpl w:val="D548BFF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nsid w:val="2AA070FF"/>
    <w:multiLevelType w:val="hybridMultilevel"/>
    <w:tmpl w:val="6AB4DE5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7">
    <w:nsid w:val="3CF12E1F"/>
    <w:multiLevelType w:val="hybridMultilevel"/>
    <w:tmpl w:val="3E6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E0958"/>
    <w:multiLevelType w:val="hybridMultilevel"/>
    <w:tmpl w:val="476A014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9">
    <w:nsid w:val="44232382"/>
    <w:multiLevelType w:val="hybridMultilevel"/>
    <w:tmpl w:val="B574A5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0">
    <w:nsid w:val="4AD75C18"/>
    <w:multiLevelType w:val="hybridMultilevel"/>
    <w:tmpl w:val="80A4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A18E4"/>
    <w:multiLevelType w:val="hybridMultilevel"/>
    <w:tmpl w:val="0D249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34F5464"/>
    <w:multiLevelType w:val="singleLevel"/>
    <w:tmpl w:val="DA825FC8"/>
    <w:lvl w:ilvl="0">
      <w:start w:val="1"/>
      <w:numFmt w:val="bullet"/>
      <w:lvlText w:val=""/>
      <w:lvlJc w:val="left"/>
      <w:pPr>
        <w:tabs>
          <w:tab w:val="num" w:pos="360"/>
        </w:tabs>
        <w:ind w:left="360" w:hanging="360"/>
      </w:pPr>
      <w:rPr>
        <w:rFonts w:ascii="Wingdings" w:hAnsi="Wingdings" w:cs="Wingdings" w:hint="default"/>
      </w:rPr>
    </w:lvl>
  </w:abstractNum>
  <w:abstractNum w:abstractNumId="13">
    <w:nsid w:val="5FE47F8A"/>
    <w:multiLevelType w:val="hybridMultilevel"/>
    <w:tmpl w:val="656423B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nsid w:val="74A64985"/>
    <w:multiLevelType w:val="hybridMultilevel"/>
    <w:tmpl w:val="9292698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5">
    <w:nsid w:val="7E5C6120"/>
    <w:multiLevelType w:val="hybridMultilevel"/>
    <w:tmpl w:val="A2F4D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14"/>
  </w:num>
  <w:num w:numId="5">
    <w:abstractNumId w:val="5"/>
  </w:num>
  <w:num w:numId="6">
    <w:abstractNumId w:val="13"/>
  </w:num>
  <w:num w:numId="7">
    <w:abstractNumId w:val="6"/>
  </w:num>
  <w:num w:numId="8">
    <w:abstractNumId w:val="3"/>
  </w:num>
  <w:num w:numId="9">
    <w:abstractNumId w:val="0"/>
  </w:num>
  <w:num w:numId="10">
    <w:abstractNumId w:val="11"/>
  </w:num>
  <w:num w:numId="11">
    <w:abstractNumId w:val="4"/>
  </w:num>
  <w:num w:numId="12">
    <w:abstractNumId w:val="10"/>
  </w:num>
  <w:num w:numId="13">
    <w:abstractNumId w:val="1"/>
  </w:num>
  <w:num w:numId="14">
    <w:abstractNumId w:val="7"/>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04AE2"/>
    <w:rsid w:val="000176A6"/>
    <w:rsid w:val="00045BDA"/>
    <w:rsid w:val="0005045D"/>
    <w:rsid w:val="00050708"/>
    <w:rsid w:val="00051A04"/>
    <w:rsid w:val="0005647A"/>
    <w:rsid w:val="00064A1E"/>
    <w:rsid w:val="00066A84"/>
    <w:rsid w:val="00080C59"/>
    <w:rsid w:val="00084317"/>
    <w:rsid w:val="0009736B"/>
    <w:rsid w:val="000B6A1F"/>
    <w:rsid w:val="000C137A"/>
    <w:rsid w:val="000D6C49"/>
    <w:rsid w:val="000E741C"/>
    <w:rsid w:val="000E7925"/>
    <w:rsid w:val="000F15C6"/>
    <w:rsid w:val="000F6AC6"/>
    <w:rsid w:val="00107C66"/>
    <w:rsid w:val="001217C5"/>
    <w:rsid w:val="00132439"/>
    <w:rsid w:val="00150265"/>
    <w:rsid w:val="00157391"/>
    <w:rsid w:val="001756AB"/>
    <w:rsid w:val="00191FAF"/>
    <w:rsid w:val="0019610C"/>
    <w:rsid w:val="001A7B92"/>
    <w:rsid w:val="001C04B2"/>
    <w:rsid w:val="001E09F7"/>
    <w:rsid w:val="002226FC"/>
    <w:rsid w:val="002305C9"/>
    <w:rsid w:val="00233063"/>
    <w:rsid w:val="00244AB9"/>
    <w:rsid w:val="002577A4"/>
    <w:rsid w:val="00257D04"/>
    <w:rsid w:val="00261E23"/>
    <w:rsid w:val="00272D8B"/>
    <w:rsid w:val="00275E2C"/>
    <w:rsid w:val="00276452"/>
    <w:rsid w:val="00284BC4"/>
    <w:rsid w:val="002A25E0"/>
    <w:rsid w:val="002A524D"/>
    <w:rsid w:val="002B5E41"/>
    <w:rsid w:val="002F6C74"/>
    <w:rsid w:val="00312C6C"/>
    <w:rsid w:val="00323432"/>
    <w:rsid w:val="00342DAF"/>
    <w:rsid w:val="00344017"/>
    <w:rsid w:val="003606F4"/>
    <w:rsid w:val="00367CBC"/>
    <w:rsid w:val="003706BA"/>
    <w:rsid w:val="0037126A"/>
    <w:rsid w:val="003904F4"/>
    <w:rsid w:val="003A5773"/>
    <w:rsid w:val="003A6097"/>
    <w:rsid w:val="003B183B"/>
    <w:rsid w:val="003B19FD"/>
    <w:rsid w:val="003B2DB2"/>
    <w:rsid w:val="003E2072"/>
    <w:rsid w:val="003E4DA3"/>
    <w:rsid w:val="003E7ECA"/>
    <w:rsid w:val="00401AA1"/>
    <w:rsid w:val="00407A19"/>
    <w:rsid w:val="004158AA"/>
    <w:rsid w:val="00434BED"/>
    <w:rsid w:val="00435C2D"/>
    <w:rsid w:val="00450BD4"/>
    <w:rsid w:val="00462446"/>
    <w:rsid w:val="00471C99"/>
    <w:rsid w:val="00486919"/>
    <w:rsid w:val="004918EA"/>
    <w:rsid w:val="00494AF3"/>
    <w:rsid w:val="004A4553"/>
    <w:rsid w:val="004C4C85"/>
    <w:rsid w:val="004E17F8"/>
    <w:rsid w:val="004E1C76"/>
    <w:rsid w:val="004E57D8"/>
    <w:rsid w:val="004E7F3B"/>
    <w:rsid w:val="004F5130"/>
    <w:rsid w:val="005005F0"/>
    <w:rsid w:val="00512B40"/>
    <w:rsid w:val="005533BF"/>
    <w:rsid w:val="0056669E"/>
    <w:rsid w:val="0056759E"/>
    <w:rsid w:val="005704D3"/>
    <w:rsid w:val="0057205D"/>
    <w:rsid w:val="0058582B"/>
    <w:rsid w:val="00587C90"/>
    <w:rsid w:val="005939AB"/>
    <w:rsid w:val="005A2BDE"/>
    <w:rsid w:val="005A4EE5"/>
    <w:rsid w:val="005B54EF"/>
    <w:rsid w:val="005D1C90"/>
    <w:rsid w:val="005F0F2D"/>
    <w:rsid w:val="00626CC1"/>
    <w:rsid w:val="006303EF"/>
    <w:rsid w:val="0063536E"/>
    <w:rsid w:val="00635816"/>
    <w:rsid w:val="0063641F"/>
    <w:rsid w:val="00637136"/>
    <w:rsid w:val="00637805"/>
    <w:rsid w:val="00647D1F"/>
    <w:rsid w:val="00677BF3"/>
    <w:rsid w:val="00687C12"/>
    <w:rsid w:val="00690CEC"/>
    <w:rsid w:val="00691461"/>
    <w:rsid w:val="0069319E"/>
    <w:rsid w:val="006A52E1"/>
    <w:rsid w:val="006C3288"/>
    <w:rsid w:val="006D55B5"/>
    <w:rsid w:val="006E1330"/>
    <w:rsid w:val="00706A28"/>
    <w:rsid w:val="007148B0"/>
    <w:rsid w:val="00716859"/>
    <w:rsid w:val="0072239E"/>
    <w:rsid w:val="00722DAF"/>
    <w:rsid w:val="007422EF"/>
    <w:rsid w:val="00744834"/>
    <w:rsid w:val="00747B15"/>
    <w:rsid w:val="00747E9A"/>
    <w:rsid w:val="00771E2B"/>
    <w:rsid w:val="0077461C"/>
    <w:rsid w:val="0078115D"/>
    <w:rsid w:val="007A0D79"/>
    <w:rsid w:val="007A2B7E"/>
    <w:rsid w:val="007A74C9"/>
    <w:rsid w:val="007D2EB2"/>
    <w:rsid w:val="007D42B4"/>
    <w:rsid w:val="007D622E"/>
    <w:rsid w:val="00817076"/>
    <w:rsid w:val="00833C8E"/>
    <w:rsid w:val="0084661D"/>
    <w:rsid w:val="00854A23"/>
    <w:rsid w:val="00886DB8"/>
    <w:rsid w:val="00897598"/>
    <w:rsid w:val="008A5288"/>
    <w:rsid w:val="008B025E"/>
    <w:rsid w:val="008B3031"/>
    <w:rsid w:val="008C122A"/>
    <w:rsid w:val="008D20AD"/>
    <w:rsid w:val="00923E7F"/>
    <w:rsid w:val="00931168"/>
    <w:rsid w:val="00940A13"/>
    <w:rsid w:val="009413DD"/>
    <w:rsid w:val="009468DD"/>
    <w:rsid w:val="00951E83"/>
    <w:rsid w:val="00953DC0"/>
    <w:rsid w:val="00954C5E"/>
    <w:rsid w:val="00961692"/>
    <w:rsid w:val="00963A41"/>
    <w:rsid w:val="009661DA"/>
    <w:rsid w:val="00981F90"/>
    <w:rsid w:val="0099110A"/>
    <w:rsid w:val="009951D3"/>
    <w:rsid w:val="009A094C"/>
    <w:rsid w:val="009C446C"/>
    <w:rsid w:val="009D7914"/>
    <w:rsid w:val="009E046F"/>
    <w:rsid w:val="009F590C"/>
    <w:rsid w:val="00A17C79"/>
    <w:rsid w:val="00A265FF"/>
    <w:rsid w:val="00A41505"/>
    <w:rsid w:val="00A650F3"/>
    <w:rsid w:val="00AB5472"/>
    <w:rsid w:val="00AD318D"/>
    <w:rsid w:val="00AD3263"/>
    <w:rsid w:val="00AF16C7"/>
    <w:rsid w:val="00B05983"/>
    <w:rsid w:val="00B133A4"/>
    <w:rsid w:val="00B152A1"/>
    <w:rsid w:val="00B223E7"/>
    <w:rsid w:val="00B22EA9"/>
    <w:rsid w:val="00B34F15"/>
    <w:rsid w:val="00B61AEA"/>
    <w:rsid w:val="00B91E1C"/>
    <w:rsid w:val="00B965DE"/>
    <w:rsid w:val="00BB2571"/>
    <w:rsid w:val="00BC574B"/>
    <w:rsid w:val="00BD2DEE"/>
    <w:rsid w:val="00BF02E6"/>
    <w:rsid w:val="00BF4BC3"/>
    <w:rsid w:val="00C21D6A"/>
    <w:rsid w:val="00C305EF"/>
    <w:rsid w:val="00C35AEE"/>
    <w:rsid w:val="00C42FC0"/>
    <w:rsid w:val="00C46A67"/>
    <w:rsid w:val="00C47385"/>
    <w:rsid w:val="00C921E2"/>
    <w:rsid w:val="00CB70FB"/>
    <w:rsid w:val="00CD0CD8"/>
    <w:rsid w:val="00CD1989"/>
    <w:rsid w:val="00CE05EE"/>
    <w:rsid w:val="00CF6C10"/>
    <w:rsid w:val="00CF7886"/>
    <w:rsid w:val="00D03350"/>
    <w:rsid w:val="00D2118D"/>
    <w:rsid w:val="00D43703"/>
    <w:rsid w:val="00D46539"/>
    <w:rsid w:val="00D544CC"/>
    <w:rsid w:val="00D55AE9"/>
    <w:rsid w:val="00D5712F"/>
    <w:rsid w:val="00DA726F"/>
    <w:rsid w:val="00DC292B"/>
    <w:rsid w:val="00DD1B6E"/>
    <w:rsid w:val="00E06508"/>
    <w:rsid w:val="00E1403D"/>
    <w:rsid w:val="00E20E5A"/>
    <w:rsid w:val="00E21E29"/>
    <w:rsid w:val="00E22A54"/>
    <w:rsid w:val="00E36012"/>
    <w:rsid w:val="00E36FF3"/>
    <w:rsid w:val="00E46C66"/>
    <w:rsid w:val="00E57AEB"/>
    <w:rsid w:val="00E96E54"/>
    <w:rsid w:val="00EB18F4"/>
    <w:rsid w:val="00EC74D7"/>
    <w:rsid w:val="00EF528D"/>
    <w:rsid w:val="00EF64E5"/>
    <w:rsid w:val="00F0777A"/>
    <w:rsid w:val="00F105D3"/>
    <w:rsid w:val="00F33994"/>
    <w:rsid w:val="00F35654"/>
    <w:rsid w:val="00F40132"/>
    <w:rsid w:val="00F429D1"/>
    <w:rsid w:val="00F449AE"/>
    <w:rsid w:val="00F6510B"/>
    <w:rsid w:val="00F709E5"/>
    <w:rsid w:val="00F75593"/>
    <w:rsid w:val="00F8735C"/>
    <w:rsid w:val="00F95F6A"/>
    <w:rsid w:val="00FA50B5"/>
    <w:rsid w:val="00FA69C0"/>
    <w:rsid w:val="00FB0268"/>
    <w:rsid w:val="00FC1BBF"/>
    <w:rsid w:val="00FC6BD7"/>
    <w:rsid w:val="00FC6DBF"/>
    <w:rsid w:val="00FF2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6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 w:type="table" w:styleId="TableGrid">
    <w:name w:val="Table Grid"/>
    <w:basedOn w:val="TableNormal"/>
    <w:uiPriority w:val="59"/>
    <w:rsid w:val="003E4DA3"/>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34"/>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 w:type="paragraph" w:customStyle="1" w:styleId="Style">
    <w:name w:val="Style"/>
    <w:rsid w:val="005F0F2D"/>
    <w:pPr>
      <w:widowControl w:val="0"/>
      <w:autoSpaceDE w:val="0"/>
      <w:autoSpaceDN w:val="0"/>
      <w:adjustRightInd w:val="0"/>
    </w:pPr>
    <w:rPr>
      <w:rFonts w:eastAsiaTheme="minorEastAsia"/>
      <w:sz w:val="24"/>
      <w:szCs w:val="24"/>
      <w:lang w:val="en-NZ" w:eastAsia="en-NZ"/>
    </w:rPr>
  </w:style>
  <w:style w:type="character" w:customStyle="1" w:styleId="apple-converted-space">
    <w:name w:val="apple-converted-space"/>
    <w:basedOn w:val="DefaultParagraphFont"/>
    <w:rsid w:val="000B6A1F"/>
  </w:style>
  <w:style w:type="table" w:styleId="TableGrid">
    <w:name w:val="Table Grid"/>
    <w:basedOn w:val="TableNormal"/>
    <w:uiPriority w:val="59"/>
    <w:rsid w:val="003E4DA3"/>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26">
      <w:bodyDiv w:val="1"/>
      <w:marLeft w:val="0"/>
      <w:marRight w:val="0"/>
      <w:marTop w:val="0"/>
      <w:marBottom w:val="0"/>
      <w:divBdr>
        <w:top w:val="none" w:sz="0" w:space="0" w:color="auto"/>
        <w:left w:val="none" w:sz="0" w:space="0" w:color="auto"/>
        <w:bottom w:val="none" w:sz="0" w:space="0" w:color="auto"/>
        <w:right w:val="none" w:sz="0" w:space="0" w:color="auto"/>
      </w:divBdr>
    </w:div>
    <w:div w:id="433669081">
      <w:bodyDiv w:val="1"/>
      <w:marLeft w:val="0"/>
      <w:marRight w:val="0"/>
      <w:marTop w:val="0"/>
      <w:marBottom w:val="0"/>
      <w:divBdr>
        <w:top w:val="none" w:sz="0" w:space="0" w:color="auto"/>
        <w:left w:val="none" w:sz="0" w:space="0" w:color="auto"/>
        <w:bottom w:val="none" w:sz="0" w:space="0" w:color="auto"/>
        <w:right w:val="none" w:sz="0" w:space="0" w:color="auto"/>
      </w:divBdr>
    </w:div>
    <w:div w:id="554314705">
      <w:bodyDiv w:val="1"/>
      <w:marLeft w:val="0"/>
      <w:marRight w:val="0"/>
      <w:marTop w:val="0"/>
      <w:marBottom w:val="0"/>
      <w:divBdr>
        <w:top w:val="none" w:sz="0" w:space="0" w:color="auto"/>
        <w:left w:val="none" w:sz="0" w:space="0" w:color="auto"/>
        <w:bottom w:val="none" w:sz="0" w:space="0" w:color="auto"/>
        <w:right w:val="none" w:sz="0" w:space="0" w:color="auto"/>
      </w:divBdr>
    </w:div>
    <w:div w:id="564494102">
      <w:marLeft w:val="0"/>
      <w:marRight w:val="0"/>
      <w:marTop w:val="0"/>
      <w:marBottom w:val="0"/>
      <w:divBdr>
        <w:top w:val="none" w:sz="0" w:space="0" w:color="auto"/>
        <w:left w:val="none" w:sz="0" w:space="0" w:color="auto"/>
        <w:bottom w:val="none" w:sz="0" w:space="0" w:color="auto"/>
        <w:right w:val="none" w:sz="0" w:space="0" w:color="auto"/>
      </w:divBdr>
      <w:divsChild>
        <w:div w:id="564494104">
          <w:marLeft w:val="0"/>
          <w:marRight w:val="0"/>
          <w:marTop w:val="0"/>
          <w:marBottom w:val="0"/>
          <w:divBdr>
            <w:top w:val="none" w:sz="0" w:space="0" w:color="auto"/>
            <w:left w:val="none" w:sz="0" w:space="0" w:color="auto"/>
            <w:bottom w:val="none" w:sz="0" w:space="0" w:color="auto"/>
            <w:right w:val="none" w:sz="0" w:space="0" w:color="auto"/>
          </w:divBdr>
          <w:divsChild>
            <w:div w:id="564494101">
              <w:marLeft w:val="0"/>
              <w:marRight w:val="0"/>
              <w:marTop w:val="0"/>
              <w:marBottom w:val="0"/>
              <w:divBdr>
                <w:top w:val="none" w:sz="0" w:space="0" w:color="auto"/>
                <w:left w:val="none" w:sz="0" w:space="0" w:color="auto"/>
                <w:bottom w:val="none" w:sz="0" w:space="0" w:color="auto"/>
                <w:right w:val="none" w:sz="0" w:space="0" w:color="auto"/>
              </w:divBdr>
            </w:div>
            <w:div w:id="564494103">
              <w:marLeft w:val="0"/>
              <w:marRight w:val="0"/>
              <w:marTop w:val="0"/>
              <w:marBottom w:val="0"/>
              <w:divBdr>
                <w:top w:val="none" w:sz="0" w:space="0" w:color="auto"/>
                <w:left w:val="none" w:sz="0" w:space="0" w:color="auto"/>
                <w:bottom w:val="none" w:sz="0" w:space="0" w:color="auto"/>
                <w:right w:val="none" w:sz="0" w:space="0" w:color="auto"/>
              </w:divBdr>
              <w:divsChild>
                <w:div w:id="564494100">
                  <w:marLeft w:val="0"/>
                  <w:marRight w:val="0"/>
                  <w:marTop w:val="0"/>
                  <w:marBottom w:val="0"/>
                  <w:divBdr>
                    <w:top w:val="none" w:sz="0" w:space="0" w:color="auto"/>
                    <w:left w:val="none" w:sz="0" w:space="0" w:color="auto"/>
                    <w:bottom w:val="none" w:sz="0" w:space="0" w:color="auto"/>
                    <w:right w:val="none" w:sz="0" w:space="0" w:color="auto"/>
                  </w:divBdr>
                </w:div>
                <w:div w:id="564494105">
                  <w:marLeft w:val="0"/>
                  <w:marRight w:val="0"/>
                  <w:marTop w:val="0"/>
                  <w:marBottom w:val="0"/>
                  <w:divBdr>
                    <w:top w:val="none" w:sz="0" w:space="0" w:color="auto"/>
                    <w:left w:val="none" w:sz="0" w:space="0" w:color="auto"/>
                    <w:bottom w:val="none" w:sz="0" w:space="0" w:color="auto"/>
                    <w:right w:val="none" w:sz="0" w:space="0" w:color="auto"/>
                  </w:divBdr>
                </w:div>
                <w:div w:id="564494106">
                  <w:marLeft w:val="0"/>
                  <w:marRight w:val="0"/>
                  <w:marTop w:val="0"/>
                  <w:marBottom w:val="0"/>
                  <w:divBdr>
                    <w:top w:val="none" w:sz="0" w:space="0" w:color="auto"/>
                    <w:left w:val="none" w:sz="0" w:space="0" w:color="auto"/>
                    <w:bottom w:val="none" w:sz="0" w:space="0" w:color="auto"/>
                    <w:right w:val="none" w:sz="0" w:space="0" w:color="auto"/>
                  </w:divBdr>
                </w:div>
                <w:div w:id="564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06554">
      <w:bodyDiv w:val="1"/>
      <w:marLeft w:val="0"/>
      <w:marRight w:val="0"/>
      <w:marTop w:val="0"/>
      <w:marBottom w:val="0"/>
      <w:divBdr>
        <w:top w:val="none" w:sz="0" w:space="0" w:color="auto"/>
        <w:left w:val="none" w:sz="0" w:space="0" w:color="auto"/>
        <w:bottom w:val="none" w:sz="0" w:space="0" w:color="auto"/>
        <w:right w:val="none" w:sz="0" w:space="0" w:color="auto"/>
      </w:divBdr>
    </w:div>
    <w:div w:id="1445659810">
      <w:bodyDiv w:val="1"/>
      <w:marLeft w:val="0"/>
      <w:marRight w:val="0"/>
      <w:marTop w:val="0"/>
      <w:marBottom w:val="0"/>
      <w:divBdr>
        <w:top w:val="none" w:sz="0" w:space="0" w:color="auto"/>
        <w:left w:val="none" w:sz="0" w:space="0" w:color="auto"/>
        <w:bottom w:val="none" w:sz="0" w:space="0" w:color="auto"/>
        <w:right w:val="none" w:sz="0" w:space="0" w:color="auto"/>
      </w:divBdr>
    </w:div>
    <w:div w:id="1688866773">
      <w:bodyDiv w:val="1"/>
      <w:marLeft w:val="0"/>
      <w:marRight w:val="0"/>
      <w:marTop w:val="0"/>
      <w:marBottom w:val="0"/>
      <w:divBdr>
        <w:top w:val="none" w:sz="0" w:space="0" w:color="auto"/>
        <w:left w:val="none" w:sz="0" w:space="0" w:color="auto"/>
        <w:bottom w:val="none" w:sz="0" w:space="0" w:color="auto"/>
        <w:right w:val="none" w:sz="0" w:space="0" w:color="auto"/>
      </w:divBdr>
      <w:divsChild>
        <w:div w:id="2079356492">
          <w:marLeft w:val="0"/>
          <w:marRight w:val="0"/>
          <w:marTop w:val="0"/>
          <w:marBottom w:val="0"/>
          <w:divBdr>
            <w:top w:val="none" w:sz="0" w:space="0" w:color="auto"/>
            <w:left w:val="none" w:sz="0" w:space="0" w:color="auto"/>
            <w:bottom w:val="none" w:sz="0" w:space="0" w:color="auto"/>
            <w:right w:val="none" w:sz="0" w:space="0" w:color="auto"/>
          </w:divBdr>
        </w:div>
        <w:div w:id="1919630224">
          <w:marLeft w:val="0"/>
          <w:marRight w:val="0"/>
          <w:marTop w:val="0"/>
          <w:marBottom w:val="0"/>
          <w:divBdr>
            <w:top w:val="none" w:sz="0" w:space="0" w:color="auto"/>
            <w:left w:val="none" w:sz="0" w:space="0" w:color="auto"/>
            <w:bottom w:val="none" w:sz="0" w:space="0" w:color="auto"/>
            <w:right w:val="none" w:sz="0" w:space="0" w:color="auto"/>
          </w:divBdr>
        </w:div>
        <w:div w:id="519588374">
          <w:marLeft w:val="0"/>
          <w:marRight w:val="0"/>
          <w:marTop w:val="0"/>
          <w:marBottom w:val="0"/>
          <w:divBdr>
            <w:top w:val="none" w:sz="0" w:space="0" w:color="auto"/>
            <w:left w:val="none" w:sz="0" w:space="0" w:color="auto"/>
            <w:bottom w:val="none" w:sz="0" w:space="0" w:color="auto"/>
            <w:right w:val="none" w:sz="0" w:space="0" w:color="auto"/>
          </w:divBdr>
        </w:div>
        <w:div w:id="1187791040">
          <w:marLeft w:val="0"/>
          <w:marRight w:val="0"/>
          <w:marTop w:val="0"/>
          <w:marBottom w:val="0"/>
          <w:divBdr>
            <w:top w:val="none" w:sz="0" w:space="0" w:color="auto"/>
            <w:left w:val="none" w:sz="0" w:space="0" w:color="auto"/>
            <w:bottom w:val="none" w:sz="0" w:space="0" w:color="auto"/>
            <w:right w:val="none" w:sz="0" w:space="0" w:color="auto"/>
          </w:divBdr>
        </w:div>
        <w:div w:id="787705612">
          <w:marLeft w:val="0"/>
          <w:marRight w:val="0"/>
          <w:marTop w:val="0"/>
          <w:marBottom w:val="0"/>
          <w:divBdr>
            <w:top w:val="none" w:sz="0" w:space="0" w:color="auto"/>
            <w:left w:val="none" w:sz="0" w:space="0" w:color="auto"/>
            <w:bottom w:val="none" w:sz="0" w:space="0" w:color="auto"/>
            <w:right w:val="none" w:sz="0" w:space="0" w:color="auto"/>
          </w:divBdr>
        </w:div>
        <w:div w:id="1289432627">
          <w:marLeft w:val="0"/>
          <w:marRight w:val="0"/>
          <w:marTop w:val="0"/>
          <w:marBottom w:val="0"/>
          <w:divBdr>
            <w:top w:val="none" w:sz="0" w:space="0" w:color="auto"/>
            <w:left w:val="none" w:sz="0" w:space="0" w:color="auto"/>
            <w:bottom w:val="none" w:sz="0" w:space="0" w:color="auto"/>
            <w:right w:val="none" w:sz="0" w:space="0" w:color="auto"/>
          </w:divBdr>
        </w:div>
        <w:div w:id="208973">
          <w:marLeft w:val="284"/>
          <w:marRight w:val="0"/>
          <w:marTop w:val="0"/>
          <w:marBottom w:val="0"/>
          <w:divBdr>
            <w:top w:val="none" w:sz="0" w:space="0" w:color="auto"/>
            <w:left w:val="none" w:sz="0" w:space="0" w:color="auto"/>
            <w:bottom w:val="none" w:sz="0" w:space="0" w:color="auto"/>
            <w:right w:val="none" w:sz="0" w:space="0" w:color="auto"/>
          </w:divBdr>
        </w:div>
        <w:div w:id="74398752">
          <w:marLeft w:val="284"/>
          <w:marRight w:val="0"/>
          <w:marTop w:val="0"/>
          <w:marBottom w:val="0"/>
          <w:divBdr>
            <w:top w:val="none" w:sz="0" w:space="0" w:color="auto"/>
            <w:left w:val="none" w:sz="0" w:space="0" w:color="auto"/>
            <w:bottom w:val="none" w:sz="0" w:space="0" w:color="auto"/>
            <w:right w:val="none" w:sz="0" w:space="0" w:color="auto"/>
          </w:divBdr>
        </w:div>
        <w:div w:id="760297516">
          <w:marLeft w:val="284"/>
          <w:marRight w:val="0"/>
          <w:marTop w:val="0"/>
          <w:marBottom w:val="0"/>
          <w:divBdr>
            <w:top w:val="none" w:sz="0" w:space="0" w:color="auto"/>
            <w:left w:val="none" w:sz="0" w:space="0" w:color="auto"/>
            <w:bottom w:val="none" w:sz="0" w:space="0" w:color="auto"/>
            <w:right w:val="none" w:sz="0" w:space="0" w:color="auto"/>
          </w:divBdr>
        </w:div>
        <w:div w:id="198054084">
          <w:marLeft w:val="284"/>
          <w:marRight w:val="0"/>
          <w:marTop w:val="0"/>
          <w:marBottom w:val="0"/>
          <w:divBdr>
            <w:top w:val="none" w:sz="0" w:space="0" w:color="auto"/>
            <w:left w:val="none" w:sz="0" w:space="0" w:color="auto"/>
            <w:bottom w:val="none" w:sz="0" w:space="0" w:color="auto"/>
            <w:right w:val="none" w:sz="0" w:space="0" w:color="auto"/>
          </w:divBdr>
        </w:div>
        <w:div w:id="774330596">
          <w:marLeft w:val="284"/>
          <w:marRight w:val="0"/>
          <w:marTop w:val="0"/>
          <w:marBottom w:val="0"/>
          <w:divBdr>
            <w:top w:val="none" w:sz="0" w:space="0" w:color="auto"/>
            <w:left w:val="none" w:sz="0" w:space="0" w:color="auto"/>
            <w:bottom w:val="none" w:sz="0" w:space="0" w:color="auto"/>
            <w:right w:val="none" w:sz="0" w:space="0" w:color="auto"/>
          </w:divBdr>
        </w:div>
        <w:div w:id="895510555">
          <w:marLeft w:val="284"/>
          <w:marRight w:val="0"/>
          <w:marTop w:val="0"/>
          <w:marBottom w:val="0"/>
          <w:divBdr>
            <w:top w:val="none" w:sz="0" w:space="0" w:color="auto"/>
            <w:left w:val="none" w:sz="0" w:space="0" w:color="auto"/>
            <w:bottom w:val="none" w:sz="0" w:space="0" w:color="auto"/>
            <w:right w:val="none" w:sz="0" w:space="0" w:color="auto"/>
          </w:divBdr>
        </w:div>
        <w:div w:id="35468404">
          <w:marLeft w:val="0"/>
          <w:marRight w:val="0"/>
          <w:marTop w:val="0"/>
          <w:marBottom w:val="0"/>
          <w:divBdr>
            <w:top w:val="none" w:sz="0" w:space="0" w:color="auto"/>
            <w:left w:val="none" w:sz="0" w:space="0" w:color="auto"/>
            <w:bottom w:val="none" w:sz="0" w:space="0" w:color="auto"/>
            <w:right w:val="none" w:sz="0" w:space="0" w:color="auto"/>
          </w:divBdr>
        </w:div>
        <w:div w:id="1548834527">
          <w:marLeft w:val="0"/>
          <w:marRight w:val="0"/>
          <w:marTop w:val="0"/>
          <w:marBottom w:val="0"/>
          <w:divBdr>
            <w:top w:val="none" w:sz="0" w:space="0" w:color="auto"/>
            <w:left w:val="none" w:sz="0" w:space="0" w:color="auto"/>
            <w:bottom w:val="none" w:sz="0" w:space="0" w:color="auto"/>
            <w:right w:val="none" w:sz="0" w:space="0" w:color="auto"/>
          </w:divBdr>
        </w:div>
        <w:div w:id="1462067418">
          <w:marLeft w:val="0"/>
          <w:marRight w:val="0"/>
          <w:marTop w:val="0"/>
          <w:marBottom w:val="0"/>
          <w:divBdr>
            <w:top w:val="none" w:sz="0" w:space="0" w:color="auto"/>
            <w:left w:val="none" w:sz="0" w:space="0" w:color="auto"/>
            <w:bottom w:val="none" w:sz="0" w:space="0" w:color="auto"/>
            <w:right w:val="none" w:sz="0" w:space="0" w:color="auto"/>
          </w:divBdr>
        </w:div>
        <w:div w:id="860389081">
          <w:marLeft w:val="0"/>
          <w:marRight w:val="0"/>
          <w:marTop w:val="0"/>
          <w:marBottom w:val="0"/>
          <w:divBdr>
            <w:top w:val="none" w:sz="0" w:space="0" w:color="auto"/>
            <w:left w:val="none" w:sz="0" w:space="0" w:color="auto"/>
            <w:bottom w:val="none" w:sz="0" w:space="0" w:color="auto"/>
            <w:right w:val="none" w:sz="0" w:space="0" w:color="auto"/>
          </w:divBdr>
        </w:div>
        <w:div w:id="2032803888">
          <w:marLeft w:val="284"/>
          <w:marRight w:val="0"/>
          <w:marTop w:val="0"/>
          <w:marBottom w:val="0"/>
          <w:divBdr>
            <w:top w:val="none" w:sz="0" w:space="0" w:color="auto"/>
            <w:left w:val="none" w:sz="0" w:space="0" w:color="auto"/>
            <w:bottom w:val="none" w:sz="0" w:space="0" w:color="auto"/>
            <w:right w:val="none" w:sz="0" w:space="0" w:color="auto"/>
          </w:divBdr>
        </w:div>
        <w:div w:id="1901624136">
          <w:marLeft w:val="284"/>
          <w:marRight w:val="0"/>
          <w:marTop w:val="0"/>
          <w:marBottom w:val="0"/>
          <w:divBdr>
            <w:top w:val="none" w:sz="0" w:space="0" w:color="auto"/>
            <w:left w:val="none" w:sz="0" w:space="0" w:color="auto"/>
            <w:bottom w:val="none" w:sz="0" w:space="0" w:color="auto"/>
            <w:right w:val="none" w:sz="0" w:space="0" w:color="auto"/>
          </w:divBdr>
        </w:div>
        <w:div w:id="412513075">
          <w:marLeft w:val="284"/>
          <w:marRight w:val="0"/>
          <w:marTop w:val="0"/>
          <w:marBottom w:val="0"/>
          <w:divBdr>
            <w:top w:val="none" w:sz="0" w:space="0" w:color="auto"/>
            <w:left w:val="none" w:sz="0" w:space="0" w:color="auto"/>
            <w:bottom w:val="none" w:sz="0" w:space="0" w:color="auto"/>
            <w:right w:val="none" w:sz="0" w:space="0" w:color="auto"/>
          </w:divBdr>
        </w:div>
        <w:div w:id="160701571">
          <w:marLeft w:val="284"/>
          <w:marRight w:val="0"/>
          <w:marTop w:val="0"/>
          <w:marBottom w:val="0"/>
          <w:divBdr>
            <w:top w:val="none" w:sz="0" w:space="0" w:color="auto"/>
            <w:left w:val="none" w:sz="0" w:space="0" w:color="auto"/>
            <w:bottom w:val="none" w:sz="0" w:space="0" w:color="auto"/>
            <w:right w:val="none" w:sz="0" w:space="0" w:color="auto"/>
          </w:divBdr>
        </w:div>
        <w:div w:id="1442069758">
          <w:marLeft w:val="284"/>
          <w:marRight w:val="0"/>
          <w:marTop w:val="0"/>
          <w:marBottom w:val="0"/>
          <w:divBdr>
            <w:top w:val="none" w:sz="0" w:space="0" w:color="auto"/>
            <w:left w:val="none" w:sz="0" w:space="0" w:color="auto"/>
            <w:bottom w:val="none" w:sz="0" w:space="0" w:color="auto"/>
            <w:right w:val="none" w:sz="0" w:space="0" w:color="auto"/>
          </w:divBdr>
        </w:div>
        <w:div w:id="158033">
          <w:marLeft w:val="284"/>
          <w:marRight w:val="0"/>
          <w:marTop w:val="0"/>
          <w:marBottom w:val="0"/>
          <w:divBdr>
            <w:top w:val="none" w:sz="0" w:space="0" w:color="auto"/>
            <w:left w:val="none" w:sz="0" w:space="0" w:color="auto"/>
            <w:bottom w:val="none" w:sz="0" w:space="0" w:color="auto"/>
            <w:right w:val="none" w:sz="0" w:space="0" w:color="auto"/>
          </w:divBdr>
        </w:div>
      </w:divsChild>
    </w:div>
    <w:div w:id="1927568119">
      <w:bodyDiv w:val="1"/>
      <w:marLeft w:val="0"/>
      <w:marRight w:val="0"/>
      <w:marTop w:val="0"/>
      <w:marBottom w:val="0"/>
      <w:divBdr>
        <w:top w:val="none" w:sz="0" w:space="0" w:color="auto"/>
        <w:left w:val="none" w:sz="0" w:space="0" w:color="auto"/>
        <w:bottom w:val="none" w:sz="0" w:space="0" w:color="auto"/>
        <w:right w:val="none" w:sz="0" w:space="0" w:color="auto"/>
      </w:divBdr>
    </w:div>
    <w:div w:id="20409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ort.underwood.association@gmail.com" TargetMode="External"/><Relationship Id="rId10" Type="http://schemas.openxmlformats.org/officeDocument/2006/relationships/hyperlink" Target="mailto:MDC@marlboroug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2032</Words>
  <Characters>11583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Welcome to the Spring 2014 issue of the Port Underwood Association newsletter</vt:lpstr>
    </vt:vector>
  </TitlesOfParts>
  <Company>Grant Thornton</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2014 issue of the Port Underwood Association newsletter</dc:title>
  <dc:creator>John Davison</dc:creator>
  <cp:lastModifiedBy>John Davison</cp:lastModifiedBy>
  <cp:revision>2</cp:revision>
  <cp:lastPrinted>2014-01-31T07:24:00Z</cp:lastPrinted>
  <dcterms:created xsi:type="dcterms:W3CDTF">2016-08-15T08:50:00Z</dcterms:created>
  <dcterms:modified xsi:type="dcterms:W3CDTF">2016-08-15T08:50:00Z</dcterms:modified>
</cp:coreProperties>
</file>